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CF4" w:rsidRPr="003C709B" w:rsidRDefault="003C709B" w:rsidP="009715E1">
      <w:pPr>
        <w:shd w:val="clear" w:color="auto" w:fill="FFFFFF"/>
        <w:spacing w:line="270" w:lineRule="atLeast"/>
        <w:jc w:val="center"/>
        <w:textAlignment w:val="baseline"/>
        <w:rPr>
          <w:rFonts w:ascii="Tahoma" w:hAnsi="Tahoma" w:cs="Tahoma"/>
          <w:b/>
          <w:bCs/>
          <w:color w:val="000000"/>
          <w:sz w:val="32"/>
          <w:szCs w:val="32"/>
          <w:bdr w:val="none" w:sz="0" w:space="0" w:color="auto" w:frame="1"/>
        </w:rPr>
      </w:pPr>
      <w:r w:rsidRPr="003C709B">
        <w:rPr>
          <w:rFonts w:ascii="Tahoma" w:hAnsi="Tahoma" w:cs="Tahoma"/>
          <w:b/>
          <w:bCs/>
          <w:color w:val="000000"/>
          <w:sz w:val="32"/>
          <w:szCs w:val="32"/>
          <w:bdr w:val="none" w:sz="0" w:space="0" w:color="auto" w:frame="1"/>
        </w:rPr>
        <w:t>П</w:t>
      </w:r>
      <w:r w:rsidR="00EF5CF4" w:rsidRPr="003C709B">
        <w:rPr>
          <w:rFonts w:ascii="Tahoma" w:hAnsi="Tahoma" w:cs="Tahoma"/>
          <w:b/>
          <w:bCs/>
          <w:color w:val="000000"/>
          <w:sz w:val="32"/>
          <w:szCs w:val="32"/>
          <w:bdr w:val="none" w:sz="0" w:space="0" w:color="auto" w:frame="1"/>
        </w:rPr>
        <w:t>ЕРМЬ</w:t>
      </w:r>
    </w:p>
    <w:p w:rsidR="00662CCB" w:rsidRDefault="006E33AF" w:rsidP="00662CCB">
      <w:pPr>
        <w:shd w:val="clear" w:color="auto" w:fill="FFFFFF"/>
        <w:spacing w:line="270" w:lineRule="atLeast"/>
        <w:jc w:val="center"/>
        <w:textAlignment w:val="baseline"/>
        <w:rPr>
          <w:rFonts w:ascii="Tahoma" w:hAnsi="Tahoma" w:cs="Tahoma"/>
          <w:b/>
          <w:bCs/>
          <w:color w:val="000000"/>
          <w:sz w:val="24"/>
          <w:szCs w:val="24"/>
          <w:bdr w:val="none" w:sz="0" w:space="0" w:color="auto" w:frame="1"/>
        </w:rPr>
      </w:pPr>
      <w:r>
        <w:rPr>
          <w:rFonts w:ascii="Tahoma" w:hAnsi="Tahoma" w:cs="Tahoma"/>
          <w:b/>
          <w:bCs/>
          <w:color w:val="000000"/>
          <w:sz w:val="24"/>
          <w:szCs w:val="24"/>
          <w:bdr w:val="none" w:sz="0" w:space="0" w:color="auto" w:frame="1"/>
        </w:rPr>
        <w:t>РОБОТЫ</w:t>
      </w:r>
      <w:r w:rsidR="000A0E07">
        <w:rPr>
          <w:rFonts w:ascii="Tahoma" w:hAnsi="Tahoma" w:cs="Tahoma"/>
          <w:b/>
          <w:bCs/>
          <w:color w:val="000000"/>
          <w:sz w:val="24"/>
          <w:szCs w:val="24"/>
          <w:bdr w:val="none" w:sz="0" w:space="0" w:color="auto" w:frame="1"/>
        </w:rPr>
        <w:t xml:space="preserve"> и НОВЫЙ ЗООПАРК</w:t>
      </w:r>
    </w:p>
    <w:p w:rsidR="00BB49F3" w:rsidRDefault="00662CCB" w:rsidP="00BB49F3">
      <w:pPr>
        <w:shd w:val="clear" w:color="auto" w:fill="FFFFFF"/>
        <w:spacing w:line="270" w:lineRule="atLeast"/>
        <w:jc w:val="center"/>
        <w:textAlignment w:val="baseline"/>
        <w:rPr>
          <w:rFonts w:ascii="Tahoma" w:hAnsi="Tahoma" w:cs="Tahoma"/>
          <w:b/>
          <w:bCs/>
          <w:color w:val="000000"/>
          <w:sz w:val="24"/>
          <w:szCs w:val="24"/>
          <w:bdr w:val="none" w:sz="0" w:space="0" w:color="auto" w:frame="1"/>
        </w:rPr>
      </w:pPr>
      <w:r w:rsidRPr="00044ED1">
        <w:rPr>
          <w:rFonts w:ascii="Tahoma" w:hAnsi="Tahoma" w:cs="Tahoma"/>
          <w:b/>
          <w:bCs/>
          <w:color w:val="000000"/>
          <w:sz w:val="24"/>
          <w:szCs w:val="24"/>
          <w:bdr w:val="none" w:sz="0" w:space="0" w:color="auto" w:frame="1"/>
        </w:rPr>
        <w:t>(1 день, 2 ночи в поезде)</w:t>
      </w:r>
    </w:p>
    <w:p w:rsidR="00662CCB" w:rsidRPr="009715E1" w:rsidRDefault="00662CCB" w:rsidP="00662CCB">
      <w:pPr>
        <w:rPr>
          <w:rFonts w:ascii="Tahoma" w:hAnsi="Tahoma" w:cs="Tahoma"/>
          <w:b/>
          <w:i/>
          <w:sz w:val="22"/>
          <w:szCs w:val="22"/>
        </w:rPr>
      </w:pPr>
      <w:r w:rsidRPr="009715E1">
        <w:rPr>
          <w:rFonts w:ascii="Tahoma" w:hAnsi="Tahoma" w:cs="Tahoma"/>
          <w:b/>
          <w:i/>
          <w:sz w:val="22"/>
          <w:szCs w:val="22"/>
        </w:rPr>
        <w:t>Первый день:</w:t>
      </w:r>
    </w:p>
    <w:p w:rsidR="00662CCB" w:rsidRPr="009715E1" w:rsidRDefault="00391951" w:rsidP="00662CCB">
      <w:pPr>
        <w:shd w:val="clear" w:color="auto" w:fill="FFFFFF"/>
        <w:spacing w:line="270" w:lineRule="atLeast"/>
        <w:textAlignment w:val="baseline"/>
        <w:rPr>
          <w:rFonts w:ascii="Tahoma" w:hAnsi="Tahoma" w:cs="Tahoma"/>
          <w:b/>
          <w:bCs/>
          <w:color w:val="000000"/>
          <w:sz w:val="22"/>
          <w:szCs w:val="22"/>
          <w:bdr w:val="none" w:sz="0" w:space="0" w:color="auto" w:frame="1"/>
        </w:rPr>
      </w:pPr>
      <w:r w:rsidRPr="009715E1">
        <w:rPr>
          <w:rFonts w:ascii="Tahoma" w:hAnsi="Tahoma" w:cs="Tahoma"/>
          <w:sz w:val="22"/>
          <w:szCs w:val="22"/>
        </w:rPr>
        <w:t>23.30</w:t>
      </w:r>
      <w:r w:rsidR="00662CCB" w:rsidRPr="009715E1">
        <w:rPr>
          <w:rFonts w:ascii="Tahoma" w:hAnsi="Tahoma" w:cs="Tahoma"/>
          <w:sz w:val="22"/>
          <w:szCs w:val="22"/>
        </w:rPr>
        <w:t xml:space="preserve"> - выезд из Тюмени</w:t>
      </w:r>
      <w:r w:rsidR="00662CCB" w:rsidRPr="009715E1">
        <w:rPr>
          <w:rFonts w:ascii="Tahoma" w:hAnsi="Tahoma" w:cs="Tahoma"/>
          <w:b/>
          <w:bCs/>
          <w:color w:val="000000"/>
          <w:sz w:val="22"/>
          <w:szCs w:val="22"/>
          <w:bdr w:val="none" w:sz="0" w:space="0" w:color="auto" w:frame="1"/>
        </w:rPr>
        <w:t xml:space="preserve"> </w:t>
      </w:r>
      <w:r w:rsidRPr="009715E1">
        <w:rPr>
          <w:rFonts w:ascii="Tahoma" w:hAnsi="Tahoma" w:cs="Tahoma"/>
          <w:sz w:val="22"/>
          <w:szCs w:val="22"/>
        </w:rPr>
        <w:t xml:space="preserve">поездом </w:t>
      </w:r>
      <w:r w:rsidR="0075627A">
        <w:rPr>
          <w:rFonts w:ascii="Tahoma" w:hAnsi="Tahoma" w:cs="Tahoma"/>
          <w:sz w:val="22"/>
          <w:szCs w:val="22"/>
        </w:rPr>
        <w:t>в любой день, кроме воскресенья.</w:t>
      </w:r>
    </w:p>
    <w:p w:rsidR="00662CCB" w:rsidRPr="009715E1" w:rsidRDefault="00662CCB" w:rsidP="00662CCB">
      <w:pPr>
        <w:shd w:val="clear" w:color="auto" w:fill="FFFFFF"/>
        <w:spacing w:line="270" w:lineRule="atLeast"/>
        <w:textAlignment w:val="baseline"/>
        <w:rPr>
          <w:rFonts w:ascii="Tahoma" w:hAnsi="Tahoma" w:cs="Tahoma"/>
          <w:b/>
          <w:bCs/>
          <w:color w:val="000000"/>
          <w:sz w:val="22"/>
          <w:szCs w:val="22"/>
          <w:bdr w:val="none" w:sz="0" w:space="0" w:color="auto" w:frame="1"/>
        </w:rPr>
      </w:pPr>
    </w:p>
    <w:p w:rsidR="00662CCB" w:rsidRPr="009715E1" w:rsidRDefault="00662CCB" w:rsidP="00662CCB">
      <w:pPr>
        <w:rPr>
          <w:rFonts w:ascii="Tahoma" w:hAnsi="Tahoma" w:cs="Tahoma"/>
          <w:b/>
          <w:i/>
          <w:sz w:val="22"/>
          <w:szCs w:val="22"/>
        </w:rPr>
      </w:pPr>
      <w:r w:rsidRPr="009715E1">
        <w:rPr>
          <w:rFonts w:ascii="Tahoma" w:hAnsi="Tahoma" w:cs="Tahoma"/>
          <w:b/>
          <w:i/>
          <w:sz w:val="22"/>
          <w:szCs w:val="22"/>
        </w:rPr>
        <w:t>Второй день:</w:t>
      </w:r>
    </w:p>
    <w:p w:rsidR="00CC6074" w:rsidRPr="009715E1" w:rsidRDefault="00290C4D" w:rsidP="00662CCB">
      <w:pPr>
        <w:shd w:val="clear" w:color="auto" w:fill="FFFFFF"/>
        <w:spacing w:line="270" w:lineRule="atLeast"/>
        <w:textAlignment w:val="baseline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11.0</w:t>
      </w:r>
      <w:r w:rsidR="00391951" w:rsidRPr="009715E1">
        <w:rPr>
          <w:rFonts w:ascii="Tahoma" w:hAnsi="Tahoma" w:cs="Tahoma"/>
          <w:sz w:val="22"/>
          <w:szCs w:val="22"/>
        </w:rPr>
        <w:t>0</w:t>
      </w:r>
      <w:r w:rsidR="005F4365" w:rsidRPr="009715E1">
        <w:rPr>
          <w:rFonts w:ascii="Tahoma" w:hAnsi="Tahoma" w:cs="Tahoma"/>
          <w:sz w:val="22"/>
          <w:szCs w:val="22"/>
        </w:rPr>
        <w:t xml:space="preserve"> - прибытие в Пермь.</w:t>
      </w:r>
    </w:p>
    <w:p w:rsidR="00662CCB" w:rsidRPr="009715E1" w:rsidRDefault="005F4365" w:rsidP="00CC6074">
      <w:pPr>
        <w:shd w:val="clear" w:color="auto" w:fill="FFFFFF"/>
        <w:spacing w:line="270" w:lineRule="atLeast"/>
        <w:textAlignment w:val="baseline"/>
        <w:rPr>
          <w:rFonts w:ascii="Tahoma" w:hAnsi="Tahoma" w:cs="Tahoma"/>
          <w:sz w:val="22"/>
          <w:szCs w:val="22"/>
        </w:rPr>
      </w:pPr>
      <w:r w:rsidRPr="009715E1">
        <w:rPr>
          <w:rFonts w:ascii="Tahoma" w:hAnsi="Tahoma" w:cs="Tahoma"/>
          <w:sz w:val="22"/>
          <w:szCs w:val="22"/>
        </w:rPr>
        <w:t xml:space="preserve"> Посадка </w:t>
      </w:r>
      <w:r w:rsidR="00662CCB" w:rsidRPr="009715E1">
        <w:rPr>
          <w:rFonts w:ascii="Tahoma" w:hAnsi="Tahoma" w:cs="Tahoma"/>
          <w:sz w:val="22"/>
          <w:szCs w:val="22"/>
        </w:rPr>
        <w:t>в автобус (комфортабельный автобус с группой целый день)</w:t>
      </w:r>
    </w:p>
    <w:p w:rsidR="00BE1F91" w:rsidRPr="00F974D0" w:rsidRDefault="001F379B" w:rsidP="00F974D0">
      <w:pPr>
        <w:pStyle w:val="a5"/>
        <w:numPr>
          <w:ilvl w:val="0"/>
          <w:numId w:val="6"/>
        </w:numPr>
        <w:rPr>
          <w:rFonts w:ascii="Tahoma" w:eastAsiaTheme="minorHAnsi" w:hAnsi="Tahoma" w:cs="Tahoma"/>
          <w:sz w:val="22"/>
          <w:szCs w:val="22"/>
          <w:lang w:eastAsia="en-US"/>
        </w:rPr>
      </w:pPr>
      <w:r w:rsidRPr="00F974D0">
        <w:rPr>
          <w:rFonts w:ascii="Tahoma" w:hAnsi="Tahoma" w:cs="Tahoma"/>
          <w:b/>
          <w:color w:val="000000"/>
          <w:sz w:val="22"/>
          <w:szCs w:val="22"/>
          <w:bdr w:val="none" w:sz="0" w:space="0" w:color="auto" w:frame="1"/>
        </w:rPr>
        <w:t xml:space="preserve">небольшая </w:t>
      </w:r>
      <w:r w:rsidR="00BE1F91" w:rsidRPr="00F974D0">
        <w:rPr>
          <w:rFonts w:ascii="Tahoma" w:hAnsi="Tahoma" w:cs="Tahoma"/>
          <w:b/>
          <w:color w:val="000000"/>
          <w:sz w:val="22"/>
          <w:szCs w:val="22"/>
          <w:bdr w:val="none" w:sz="0" w:space="0" w:color="auto" w:frame="1"/>
        </w:rPr>
        <w:t>обзорная автобусная экскурсия</w:t>
      </w:r>
      <w:r w:rsidR="00BE1F91" w:rsidRPr="00F974D0">
        <w:rPr>
          <w:rFonts w:ascii="Tahoma" w:eastAsiaTheme="minorHAnsi" w:hAnsi="Tahoma" w:cs="Tahoma"/>
          <w:sz w:val="22"/>
          <w:szCs w:val="22"/>
          <w:lang w:eastAsia="en-US"/>
        </w:rPr>
        <w:t>, где Вы узнаете почему у пермяков соленые уши. Сможете сфотографироваться с медведем, который прогуливается по улице. Увидите знаменитое «Счастье не за г</w:t>
      </w:r>
      <w:r w:rsidR="00EF2D12" w:rsidRPr="00F974D0">
        <w:rPr>
          <w:rFonts w:ascii="Tahoma" w:eastAsiaTheme="minorHAnsi" w:hAnsi="Tahoma" w:cs="Tahoma"/>
          <w:sz w:val="22"/>
          <w:szCs w:val="22"/>
          <w:lang w:eastAsia="en-US"/>
        </w:rPr>
        <w:t xml:space="preserve">орами» </w:t>
      </w:r>
      <w:proofErr w:type="gramStart"/>
      <w:r w:rsidR="00BE1F91" w:rsidRPr="00F974D0">
        <w:rPr>
          <w:rFonts w:ascii="Tahoma" w:eastAsiaTheme="minorHAnsi" w:hAnsi="Tahoma" w:cs="Tahoma"/>
          <w:sz w:val="22"/>
          <w:szCs w:val="22"/>
          <w:lang w:eastAsia="en-US"/>
        </w:rPr>
        <w:t>на набережной реки</w:t>
      </w:r>
      <w:proofErr w:type="gramEnd"/>
      <w:r w:rsidR="00BE1F91" w:rsidRPr="00F974D0">
        <w:rPr>
          <w:rFonts w:ascii="Tahoma" w:eastAsiaTheme="minorHAnsi" w:hAnsi="Tahoma" w:cs="Tahoma"/>
          <w:sz w:val="22"/>
          <w:szCs w:val="22"/>
          <w:lang w:eastAsia="en-US"/>
        </w:rPr>
        <w:t xml:space="preserve"> Кама и если повезет – летающие в небе настоящие истребители. </w:t>
      </w:r>
    </w:p>
    <w:p w:rsidR="00BE1F91" w:rsidRPr="00BE1F91" w:rsidRDefault="00BE1F91" w:rsidP="00BE1F91">
      <w:pPr>
        <w:pStyle w:val="a5"/>
        <w:numPr>
          <w:ilvl w:val="0"/>
          <w:numId w:val="6"/>
        </w:numPr>
        <w:shd w:val="clear" w:color="auto" w:fill="FFFFFF"/>
        <w:spacing w:line="270" w:lineRule="atLeast"/>
        <w:textAlignment w:val="baseline"/>
        <w:rPr>
          <w:rFonts w:ascii="Tahoma" w:hAnsi="Tahoma" w:cs="Tahoma"/>
          <w:sz w:val="22"/>
          <w:szCs w:val="22"/>
        </w:rPr>
      </w:pPr>
      <w:r w:rsidRPr="00BE1F91">
        <w:rPr>
          <w:rFonts w:ascii="Tahoma" w:hAnsi="Tahoma" w:cs="Tahoma"/>
          <w:sz w:val="22"/>
          <w:szCs w:val="22"/>
        </w:rPr>
        <w:t>обед в кафе.</w:t>
      </w:r>
    </w:p>
    <w:p w:rsidR="00FA0A74" w:rsidRPr="00FA0A74" w:rsidRDefault="000C3C26" w:rsidP="00CA4CF2">
      <w:pPr>
        <w:pStyle w:val="a5"/>
        <w:numPr>
          <w:ilvl w:val="0"/>
          <w:numId w:val="6"/>
        </w:numPr>
        <w:rPr>
          <w:rFonts w:ascii="Tahoma" w:eastAsiaTheme="minorHAnsi" w:hAnsi="Tahoma" w:cs="Tahoma"/>
          <w:color w:val="363539"/>
          <w:sz w:val="22"/>
          <w:szCs w:val="22"/>
          <w:shd w:val="clear" w:color="auto" w:fill="FFFFFF"/>
          <w:lang w:eastAsia="en-US"/>
        </w:rPr>
      </w:pPr>
      <w:r w:rsidRPr="00CA4CF2">
        <w:rPr>
          <w:rFonts w:ascii="Tahoma" w:eastAsiaTheme="minorHAnsi" w:hAnsi="Tahoma" w:cs="Tahoma"/>
          <w:sz w:val="22"/>
          <w:szCs w:val="22"/>
          <w:lang w:eastAsia="en-US"/>
        </w:rPr>
        <w:t xml:space="preserve">Первая в России </w:t>
      </w:r>
      <w:r w:rsidRPr="00CA4CF2">
        <w:rPr>
          <w:rFonts w:ascii="Tahoma" w:eastAsiaTheme="minorHAnsi" w:hAnsi="Tahoma" w:cs="Tahoma"/>
          <w:b/>
          <w:i/>
          <w:sz w:val="22"/>
          <w:szCs w:val="22"/>
          <w:lang w:eastAsia="en-US"/>
        </w:rPr>
        <w:t>экскурсия в «</w:t>
      </w:r>
      <w:proofErr w:type="spellStart"/>
      <w:r w:rsidRPr="00CA4CF2">
        <w:rPr>
          <w:rFonts w:ascii="Tahoma" w:eastAsiaTheme="minorHAnsi" w:hAnsi="Tahoma" w:cs="Tahoma"/>
          <w:b/>
          <w:i/>
          <w:sz w:val="22"/>
          <w:szCs w:val="22"/>
          <w:lang w:eastAsia="en-US"/>
        </w:rPr>
        <w:t>Промобот</w:t>
      </w:r>
      <w:proofErr w:type="spellEnd"/>
      <w:r w:rsidRPr="00CA4CF2">
        <w:rPr>
          <w:rFonts w:ascii="Tahoma" w:eastAsiaTheme="minorHAnsi" w:hAnsi="Tahoma" w:cs="Tahoma"/>
          <w:b/>
          <w:i/>
          <w:sz w:val="22"/>
          <w:szCs w:val="22"/>
          <w:lang w:eastAsia="en-US"/>
        </w:rPr>
        <w:t>» - на производство человекоподобных роботов</w:t>
      </w:r>
      <w:r w:rsidR="00CA4CF2">
        <w:rPr>
          <w:rFonts w:ascii="Tahoma" w:eastAsiaTheme="minorHAnsi" w:hAnsi="Tahoma" w:cs="Tahoma"/>
          <w:b/>
          <w:i/>
          <w:sz w:val="22"/>
          <w:szCs w:val="22"/>
          <w:lang w:eastAsia="en-US"/>
        </w:rPr>
        <w:t xml:space="preserve">. </w:t>
      </w:r>
    </w:p>
    <w:p w:rsidR="004D4B29" w:rsidRPr="00CA4CF2" w:rsidRDefault="00564616" w:rsidP="00FA0A74">
      <w:pPr>
        <w:pStyle w:val="a5"/>
        <w:rPr>
          <w:rFonts w:ascii="Tahoma" w:eastAsiaTheme="minorHAnsi" w:hAnsi="Tahoma" w:cs="Tahoma"/>
          <w:color w:val="363539"/>
          <w:sz w:val="22"/>
          <w:szCs w:val="22"/>
          <w:shd w:val="clear" w:color="auto" w:fill="FFFFFF"/>
          <w:lang w:eastAsia="en-US"/>
        </w:rPr>
      </w:pPr>
      <w:r w:rsidRPr="00CA4CF2">
        <w:rPr>
          <w:rFonts w:ascii="Tahoma" w:eastAsiaTheme="minorHAnsi" w:hAnsi="Tahoma" w:cs="Tahoma"/>
          <w:color w:val="363539"/>
          <w:sz w:val="22"/>
          <w:szCs w:val="22"/>
          <w:shd w:val="clear" w:color="auto" w:fill="FFFFFF"/>
          <w:lang w:eastAsia="en-US"/>
        </w:rPr>
        <w:t xml:space="preserve">Что </w:t>
      </w:r>
      <w:r w:rsidR="000C3C26" w:rsidRPr="00CA4CF2">
        <w:rPr>
          <w:rFonts w:ascii="Tahoma" w:eastAsiaTheme="minorHAnsi" w:hAnsi="Tahoma" w:cs="Tahoma"/>
          <w:color w:val="363539"/>
          <w:sz w:val="22"/>
          <w:szCs w:val="22"/>
          <w:shd w:val="clear" w:color="auto" w:fill="FFFFFF"/>
          <w:lang w:eastAsia="en-US"/>
        </w:rPr>
        <w:t>покажут:</w:t>
      </w:r>
    </w:p>
    <w:p w:rsidR="000C3C26" w:rsidRPr="009715E1" w:rsidRDefault="000C3C26" w:rsidP="00895BD1">
      <w:pPr>
        <w:pStyle w:val="a5"/>
        <w:numPr>
          <w:ilvl w:val="0"/>
          <w:numId w:val="5"/>
        </w:numPr>
        <w:spacing w:line="259" w:lineRule="auto"/>
        <w:rPr>
          <w:rFonts w:ascii="Tahoma" w:eastAsiaTheme="minorHAnsi" w:hAnsi="Tahoma" w:cs="Tahoma"/>
          <w:color w:val="363539"/>
          <w:sz w:val="22"/>
          <w:szCs w:val="22"/>
          <w:shd w:val="clear" w:color="auto" w:fill="FFFFFF"/>
          <w:lang w:eastAsia="en-US"/>
        </w:rPr>
      </w:pPr>
      <w:r w:rsidRPr="009715E1">
        <w:rPr>
          <w:rFonts w:ascii="Tahoma" w:eastAsiaTheme="minorHAnsi" w:hAnsi="Tahoma" w:cs="Tahoma"/>
          <w:color w:val="363539"/>
          <w:sz w:val="22"/>
          <w:szCs w:val="22"/>
          <w:shd w:val="clear" w:color="auto" w:fill="FFFFFF"/>
          <w:lang w:eastAsia="en-US"/>
        </w:rPr>
        <w:t>из чего с</w:t>
      </w:r>
      <w:r w:rsidR="00041E22">
        <w:rPr>
          <w:rFonts w:ascii="Tahoma" w:eastAsiaTheme="minorHAnsi" w:hAnsi="Tahoma" w:cs="Tahoma"/>
          <w:color w:val="363539"/>
          <w:sz w:val="22"/>
          <w:szCs w:val="22"/>
          <w:shd w:val="clear" w:color="auto" w:fill="FFFFFF"/>
          <w:lang w:eastAsia="en-US"/>
        </w:rPr>
        <w:t>остоят роботы и как их собирают;</w:t>
      </w:r>
      <w:r w:rsidRPr="009715E1">
        <w:rPr>
          <w:rFonts w:ascii="Tahoma" w:eastAsiaTheme="minorHAnsi" w:hAnsi="Tahoma" w:cs="Tahoma"/>
          <w:color w:val="363539"/>
          <w:sz w:val="22"/>
          <w:szCs w:val="22"/>
          <w:shd w:val="clear" w:color="auto" w:fill="FFFFFF"/>
          <w:lang w:eastAsia="en-US"/>
        </w:rPr>
        <w:t xml:space="preserve"> </w:t>
      </w:r>
    </w:p>
    <w:p w:rsidR="000C3C26" w:rsidRPr="009715E1" w:rsidRDefault="000C3C26" w:rsidP="00CA4CF2">
      <w:pPr>
        <w:pStyle w:val="a5"/>
        <w:numPr>
          <w:ilvl w:val="0"/>
          <w:numId w:val="5"/>
        </w:numPr>
        <w:spacing w:after="160" w:line="259" w:lineRule="auto"/>
        <w:rPr>
          <w:rFonts w:ascii="Tahoma" w:eastAsiaTheme="minorHAnsi" w:hAnsi="Tahoma" w:cs="Tahoma"/>
          <w:color w:val="363539"/>
          <w:sz w:val="22"/>
          <w:szCs w:val="22"/>
          <w:shd w:val="clear" w:color="auto" w:fill="FFFFFF"/>
          <w:lang w:eastAsia="en-US"/>
        </w:rPr>
      </w:pPr>
      <w:r w:rsidRPr="009715E1">
        <w:rPr>
          <w:rFonts w:ascii="Tahoma" w:eastAsiaTheme="minorHAnsi" w:hAnsi="Tahoma" w:cs="Tahoma"/>
          <w:color w:val="363539"/>
          <w:sz w:val="22"/>
          <w:szCs w:val="22"/>
          <w:shd w:val="clear" w:color="auto" w:fill="FFFFFF"/>
          <w:lang w:eastAsia="en-US"/>
        </w:rPr>
        <w:t xml:space="preserve">как роботы «оживают»- учатся двигаться, разговаривать, слышать </w:t>
      </w:r>
      <w:r w:rsidR="00041E22">
        <w:rPr>
          <w:rFonts w:ascii="Tahoma" w:eastAsiaTheme="minorHAnsi" w:hAnsi="Tahoma" w:cs="Tahoma"/>
          <w:color w:val="363539"/>
          <w:sz w:val="22"/>
          <w:szCs w:val="22"/>
          <w:shd w:val="clear" w:color="auto" w:fill="FFFFFF"/>
          <w:lang w:eastAsia="en-US"/>
        </w:rPr>
        <w:t>и видеть;</w:t>
      </w:r>
      <w:r w:rsidRPr="009715E1">
        <w:rPr>
          <w:rFonts w:ascii="Tahoma" w:eastAsiaTheme="minorHAnsi" w:hAnsi="Tahoma" w:cs="Tahoma"/>
          <w:color w:val="363539"/>
          <w:sz w:val="22"/>
          <w:szCs w:val="22"/>
          <w:shd w:val="clear" w:color="auto" w:fill="FFFFFF"/>
          <w:lang w:eastAsia="en-US"/>
        </w:rPr>
        <w:t xml:space="preserve"> </w:t>
      </w:r>
    </w:p>
    <w:p w:rsidR="000C3C26" w:rsidRPr="009715E1" w:rsidRDefault="00041E22" w:rsidP="00CA4CF2">
      <w:pPr>
        <w:pStyle w:val="a5"/>
        <w:numPr>
          <w:ilvl w:val="0"/>
          <w:numId w:val="5"/>
        </w:numPr>
        <w:spacing w:after="160" w:line="259" w:lineRule="auto"/>
        <w:rPr>
          <w:rFonts w:ascii="Tahoma" w:eastAsiaTheme="minorHAnsi" w:hAnsi="Tahoma" w:cs="Tahoma"/>
          <w:color w:val="363539"/>
          <w:sz w:val="22"/>
          <w:szCs w:val="22"/>
          <w:shd w:val="clear" w:color="auto" w:fill="FFFFFF"/>
          <w:lang w:eastAsia="en-US"/>
        </w:rPr>
      </w:pPr>
      <w:r>
        <w:rPr>
          <w:rFonts w:ascii="Tahoma" w:eastAsiaTheme="minorHAnsi" w:hAnsi="Tahoma" w:cs="Tahoma"/>
          <w:color w:val="363539"/>
          <w:sz w:val="22"/>
          <w:szCs w:val="22"/>
          <w:shd w:val="clear" w:color="auto" w:fill="FFFFFF"/>
          <w:lang w:eastAsia="en-US"/>
        </w:rPr>
        <w:t>к</w:t>
      </w:r>
      <w:r w:rsidR="000C3C26" w:rsidRPr="009715E1">
        <w:rPr>
          <w:rFonts w:ascii="Tahoma" w:eastAsiaTheme="minorHAnsi" w:hAnsi="Tahoma" w:cs="Tahoma"/>
          <w:color w:val="363539"/>
          <w:sz w:val="22"/>
          <w:szCs w:val="22"/>
          <w:shd w:val="clear" w:color="auto" w:fill="FFFFFF"/>
          <w:lang w:eastAsia="en-US"/>
        </w:rPr>
        <w:t>ак создается искусственная кожа, глаза и зубы человеческих копий</w:t>
      </w:r>
      <w:r>
        <w:rPr>
          <w:rFonts w:ascii="Tahoma" w:eastAsiaTheme="minorHAnsi" w:hAnsi="Tahoma" w:cs="Tahoma"/>
          <w:color w:val="363539"/>
          <w:sz w:val="22"/>
          <w:szCs w:val="22"/>
          <w:shd w:val="clear" w:color="auto" w:fill="FFFFFF"/>
          <w:lang w:eastAsia="en-US"/>
        </w:rPr>
        <w:t>;</w:t>
      </w:r>
      <w:r w:rsidR="000C3C26" w:rsidRPr="009715E1">
        <w:rPr>
          <w:rFonts w:ascii="Tahoma" w:eastAsiaTheme="minorHAnsi" w:hAnsi="Tahoma" w:cs="Tahoma"/>
          <w:color w:val="363539"/>
          <w:sz w:val="22"/>
          <w:szCs w:val="22"/>
          <w:shd w:val="clear" w:color="auto" w:fill="FFFFFF"/>
          <w:lang w:eastAsia="en-US"/>
        </w:rPr>
        <w:t xml:space="preserve">  </w:t>
      </w:r>
    </w:p>
    <w:p w:rsidR="000C3C26" w:rsidRPr="009715E1" w:rsidRDefault="000C3C26" w:rsidP="00CA4CF2">
      <w:pPr>
        <w:pStyle w:val="a5"/>
        <w:numPr>
          <w:ilvl w:val="0"/>
          <w:numId w:val="5"/>
        </w:numPr>
        <w:spacing w:after="160" w:line="259" w:lineRule="auto"/>
        <w:rPr>
          <w:rFonts w:ascii="Tahoma" w:eastAsiaTheme="minorHAnsi" w:hAnsi="Tahoma" w:cs="Tahoma"/>
          <w:color w:val="363539"/>
          <w:sz w:val="22"/>
          <w:szCs w:val="22"/>
          <w:shd w:val="clear" w:color="auto" w:fill="FFFFFF"/>
          <w:lang w:eastAsia="en-US"/>
        </w:rPr>
      </w:pPr>
      <w:r w:rsidRPr="009715E1">
        <w:rPr>
          <w:rFonts w:ascii="Tahoma" w:eastAsiaTheme="minorHAnsi" w:hAnsi="Tahoma" w:cs="Tahoma"/>
          <w:color w:val="363539"/>
          <w:sz w:val="22"/>
          <w:szCs w:val="22"/>
          <w:shd w:val="clear" w:color="auto" w:fill="FFFFFF"/>
          <w:lang w:eastAsia="en-US"/>
        </w:rPr>
        <w:t>Дети узнают историю компани</w:t>
      </w:r>
      <w:r w:rsidR="00041E22">
        <w:rPr>
          <w:rFonts w:ascii="Tahoma" w:eastAsiaTheme="minorHAnsi" w:hAnsi="Tahoma" w:cs="Tahoma"/>
          <w:color w:val="363539"/>
          <w:sz w:val="22"/>
          <w:szCs w:val="22"/>
          <w:shd w:val="clear" w:color="auto" w:fill="FFFFFF"/>
          <w:lang w:eastAsia="en-US"/>
        </w:rPr>
        <w:t>и;</w:t>
      </w:r>
    </w:p>
    <w:p w:rsidR="00CA4CF2" w:rsidRDefault="000C3C26" w:rsidP="00CA4CF2">
      <w:pPr>
        <w:pStyle w:val="a5"/>
        <w:numPr>
          <w:ilvl w:val="0"/>
          <w:numId w:val="5"/>
        </w:numPr>
        <w:spacing w:after="160" w:line="259" w:lineRule="auto"/>
        <w:rPr>
          <w:rFonts w:ascii="Tahoma" w:eastAsiaTheme="minorHAnsi" w:hAnsi="Tahoma" w:cs="Tahoma"/>
          <w:color w:val="363539"/>
          <w:sz w:val="22"/>
          <w:szCs w:val="22"/>
          <w:shd w:val="clear" w:color="auto" w:fill="FFFFFF"/>
          <w:lang w:eastAsia="en-US"/>
        </w:rPr>
      </w:pPr>
      <w:r w:rsidRPr="009715E1">
        <w:rPr>
          <w:rFonts w:ascii="Tahoma" w:eastAsiaTheme="minorHAnsi" w:hAnsi="Tahoma" w:cs="Tahoma"/>
          <w:color w:val="363539"/>
          <w:sz w:val="22"/>
          <w:szCs w:val="22"/>
          <w:shd w:val="clear" w:color="auto" w:fill="FFFFFF"/>
          <w:lang w:eastAsia="en-US"/>
        </w:rPr>
        <w:t>смогут пог</w:t>
      </w:r>
      <w:r w:rsidR="00041E22">
        <w:rPr>
          <w:rFonts w:ascii="Tahoma" w:eastAsiaTheme="minorHAnsi" w:hAnsi="Tahoma" w:cs="Tahoma"/>
          <w:color w:val="363539"/>
          <w:sz w:val="22"/>
          <w:szCs w:val="22"/>
          <w:shd w:val="clear" w:color="auto" w:fill="FFFFFF"/>
          <w:lang w:eastAsia="en-US"/>
        </w:rPr>
        <w:t xml:space="preserve">оворить, станцевать с роботом;  </w:t>
      </w:r>
    </w:p>
    <w:p w:rsidR="00041E22" w:rsidRDefault="00041E22" w:rsidP="00CA4CF2">
      <w:pPr>
        <w:pStyle w:val="a5"/>
        <w:spacing w:after="160" w:line="259" w:lineRule="auto"/>
        <w:rPr>
          <w:rFonts w:ascii="Tahoma" w:eastAsiaTheme="minorHAnsi" w:hAnsi="Tahoma" w:cs="Tahoma"/>
          <w:color w:val="363539"/>
          <w:sz w:val="22"/>
          <w:szCs w:val="22"/>
          <w:shd w:val="clear" w:color="auto" w:fill="FFFFFF"/>
          <w:lang w:eastAsia="en-US"/>
        </w:rPr>
      </w:pPr>
      <w:r>
        <w:rPr>
          <w:rFonts w:ascii="Tahoma" w:eastAsiaTheme="minorHAnsi" w:hAnsi="Tahoma" w:cs="Tahoma"/>
          <w:color w:val="363539"/>
          <w:sz w:val="22"/>
          <w:szCs w:val="22"/>
          <w:shd w:val="clear" w:color="auto" w:fill="FFFFFF"/>
          <w:lang w:eastAsia="en-US"/>
        </w:rPr>
        <w:t xml:space="preserve">                                                                                           </w:t>
      </w:r>
      <w:r w:rsidR="00895BD1">
        <w:rPr>
          <w:rFonts w:ascii="Tahoma" w:eastAsiaTheme="minorHAnsi" w:hAnsi="Tahoma" w:cs="Tahoma"/>
          <w:color w:val="363539"/>
          <w:sz w:val="22"/>
          <w:szCs w:val="22"/>
          <w:shd w:val="clear" w:color="auto" w:fill="FFFFFF"/>
          <w:lang w:eastAsia="en-US"/>
        </w:rPr>
        <w:t xml:space="preserve">                                                                           </w:t>
      </w:r>
    </w:p>
    <w:p w:rsidR="00BE1F91" w:rsidRPr="00BE1F91" w:rsidRDefault="00BE1F91" w:rsidP="00BE1F91">
      <w:pPr>
        <w:pStyle w:val="a5"/>
        <w:numPr>
          <w:ilvl w:val="0"/>
          <w:numId w:val="3"/>
        </w:numPr>
        <w:shd w:val="clear" w:color="auto" w:fill="FFFFFF"/>
        <w:spacing w:line="270" w:lineRule="atLeast"/>
        <w:textAlignment w:val="baseline"/>
        <w:rPr>
          <w:rFonts w:ascii="Tahoma" w:hAnsi="Tahoma" w:cs="Tahoma"/>
          <w:sz w:val="22"/>
          <w:szCs w:val="22"/>
        </w:rPr>
      </w:pPr>
      <w:r w:rsidRPr="00BE1F91">
        <w:rPr>
          <w:rFonts w:ascii="Tahoma" w:hAnsi="Tahoma" w:cs="Tahoma"/>
          <w:b/>
          <w:sz w:val="22"/>
          <w:szCs w:val="22"/>
        </w:rPr>
        <w:t>посещение нового</w:t>
      </w:r>
      <w:r w:rsidRPr="00BE1F91">
        <w:rPr>
          <w:rFonts w:ascii="Tahoma" w:hAnsi="Tahoma" w:cs="Tahoma"/>
          <w:sz w:val="22"/>
          <w:szCs w:val="22"/>
        </w:rPr>
        <w:t xml:space="preserve"> </w:t>
      </w:r>
      <w:r w:rsidRPr="00BE1F91">
        <w:rPr>
          <w:rFonts w:ascii="Tahoma" w:hAnsi="Tahoma" w:cs="Tahoma"/>
          <w:b/>
          <w:sz w:val="22"/>
          <w:szCs w:val="22"/>
        </w:rPr>
        <w:t>зоопарка.</w:t>
      </w:r>
      <w:r w:rsidRPr="00BE1F91">
        <w:rPr>
          <w:sz w:val="22"/>
          <w:szCs w:val="22"/>
        </w:rPr>
        <w:t xml:space="preserve"> </w:t>
      </w:r>
      <w:r w:rsidRPr="00BE1F91">
        <w:rPr>
          <w:rFonts w:ascii="Tahoma" w:hAnsi="Tahoma" w:cs="Tahoma"/>
          <w:sz w:val="22"/>
          <w:szCs w:val="22"/>
        </w:rPr>
        <w:t>Новая территория зоопарка представляет собой современный комплекс, соответствующий международным стандартам содержания диких животных в неволе. Общая площадь природно-ландшафтного парка составляет 25 гектаров, что в 16 раз больше площади старого зоопарка.</w:t>
      </w:r>
    </w:p>
    <w:p w:rsidR="00BE1F91" w:rsidRPr="00BE1F91" w:rsidRDefault="00BE1F91" w:rsidP="00BE1F91">
      <w:pPr>
        <w:pStyle w:val="a5"/>
        <w:shd w:val="clear" w:color="auto" w:fill="FFFFFF"/>
        <w:spacing w:line="270" w:lineRule="atLeast"/>
        <w:textAlignment w:val="baseline"/>
        <w:rPr>
          <w:rFonts w:ascii="Tahoma" w:hAnsi="Tahoma" w:cs="Tahoma"/>
          <w:sz w:val="22"/>
          <w:szCs w:val="22"/>
        </w:rPr>
      </w:pPr>
      <w:r w:rsidRPr="00BE1F91">
        <w:rPr>
          <w:rFonts w:ascii="Tahoma" w:hAnsi="Tahoma" w:cs="Tahoma"/>
          <w:sz w:val="22"/>
          <w:szCs w:val="22"/>
        </w:rPr>
        <w:t>Более 90 просторных вольеров, максимально приближенных к естественной среде обитания для представителей различных видов фауны, 54 искусственных водоема, технологические сооружения для обеспечения жизнедеятельности обитателей.</w:t>
      </w:r>
    </w:p>
    <w:p w:rsidR="00BE1F91" w:rsidRPr="00BE1F91" w:rsidRDefault="00BE1F91" w:rsidP="00BE1F91">
      <w:pPr>
        <w:pStyle w:val="a5"/>
        <w:shd w:val="clear" w:color="auto" w:fill="FFFFFF"/>
        <w:spacing w:line="270" w:lineRule="atLeast"/>
        <w:textAlignment w:val="baseline"/>
        <w:rPr>
          <w:rFonts w:ascii="Tahoma" w:hAnsi="Tahoma" w:cs="Tahoma"/>
          <w:sz w:val="22"/>
          <w:szCs w:val="22"/>
        </w:rPr>
      </w:pPr>
      <w:r w:rsidRPr="00BE1F91">
        <w:rPr>
          <w:rFonts w:ascii="Tahoma" w:hAnsi="Tahoma" w:cs="Tahoma"/>
          <w:sz w:val="22"/>
          <w:szCs w:val="22"/>
        </w:rPr>
        <w:t>Уникальный проект озеленения насчитывает 50 видов деревьев и крупных кустарников и 47 000 многолетних цветов.</w:t>
      </w:r>
    </w:p>
    <w:p w:rsidR="00BE1F91" w:rsidRPr="00BE1F91" w:rsidRDefault="00BE1F91" w:rsidP="00BE1F91">
      <w:pPr>
        <w:pStyle w:val="a5"/>
        <w:shd w:val="clear" w:color="auto" w:fill="FFFFFF"/>
        <w:spacing w:line="270" w:lineRule="atLeast"/>
        <w:textAlignment w:val="baseline"/>
        <w:rPr>
          <w:rFonts w:ascii="Tahoma" w:hAnsi="Tahoma" w:cs="Tahoma"/>
          <w:sz w:val="22"/>
          <w:szCs w:val="22"/>
        </w:rPr>
      </w:pPr>
      <w:r w:rsidRPr="00BE1F91">
        <w:rPr>
          <w:rFonts w:ascii="Tahoma" w:hAnsi="Tahoma" w:cs="Tahoma"/>
          <w:sz w:val="22"/>
          <w:szCs w:val="22"/>
        </w:rPr>
        <w:t xml:space="preserve">Пять тематических комплексов: «Лесная мозаика», «Полярный мир», «Обитатели гор», «Африканская саванна», «Тропический рай и страна обезьян» К новому дому привыкают и животные, пополнившие коллекцию зоопарка недавно: </w:t>
      </w:r>
      <w:proofErr w:type="spellStart"/>
      <w:r w:rsidRPr="00BE1F91">
        <w:rPr>
          <w:rFonts w:ascii="Tahoma" w:hAnsi="Tahoma" w:cs="Tahoma"/>
          <w:sz w:val="22"/>
          <w:szCs w:val="22"/>
        </w:rPr>
        <w:t>бинтуронги</w:t>
      </w:r>
      <w:proofErr w:type="spellEnd"/>
      <w:r w:rsidRPr="00BE1F91">
        <w:rPr>
          <w:rFonts w:ascii="Tahoma" w:hAnsi="Tahoma" w:cs="Tahoma"/>
          <w:sz w:val="22"/>
          <w:szCs w:val="22"/>
        </w:rPr>
        <w:t xml:space="preserve"> Лика и Лева, казуары, </w:t>
      </w:r>
      <w:proofErr w:type="spellStart"/>
      <w:r w:rsidRPr="00BE1F91">
        <w:rPr>
          <w:rFonts w:ascii="Tahoma" w:hAnsi="Tahoma" w:cs="Tahoma"/>
          <w:sz w:val="22"/>
          <w:szCs w:val="22"/>
        </w:rPr>
        <w:t>мунтжаки</w:t>
      </w:r>
      <w:proofErr w:type="spellEnd"/>
      <w:r w:rsidRPr="00BE1F91">
        <w:rPr>
          <w:rFonts w:ascii="Tahoma" w:hAnsi="Tahoma" w:cs="Tahoma"/>
          <w:sz w:val="22"/>
          <w:szCs w:val="22"/>
        </w:rPr>
        <w:t xml:space="preserve">, древесные дикобразы, мандрилы, гигантские муравьеды, грифы, туканы, </w:t>
      </w:r>
      <w:proofErr w:type="spellStart"/>
      <w:r w:rsidRPr="00BE1F91">
        <w:rPr>
          <w:rFonts w:ascii="Tahoma" w:hAnsi="Tahoma" w:cs="Tahoma"/>
          <w:sz w:val="22"/>
          <w:szCs w:val="22"/>
        </w:rPr>
        <w:t>хайлендский</w:t>
      </w:r>
      <w:proofErr w:type="spellEnd"/>
      <w:r w:rsidRPr="00BE1F91">
        <w:rPr>
          <w:rFonts w:ascii="Tahoma" w:hAnsi="Tahoma" w:cs="Tahoma"/>
          <w:sz w:val="22"/>
          <w:szCs w:val="22"/>
        </w:rPr>
        <w:t xml:space="preserve"> скот, гималайская медведица Мика</w:t>
      </w:r>
    </w:p>
    <w:p w:rsidR="001F379B" w:rsidRPr="00B23AB8" w:rsidRDefault="001F379B" w:rsidP="001F379B">
      <w:pPr>
        <w:pStyle w:val="a5"/>
        <w:numPr>
          <w:ilvl w:val="0"/>
          <w:numId w:val="6"/>
        </w:numPr>
        <w:shd w:val="clear" w:color="auto" w:fill="FFFFFF"/>
        <w:spacing w:line="270" w:lineRule="atLeast"/>
        <w:textAlignment w:val="baseline"/>
        <w:rPr>
          <w:rFonts w:ascii="Tahoma" w:hAnsi="Tahoma" w:cs="Tahoma"/>
          <w:bCs/>
          <w:iCs/>
          <w:color w:val="000000"/>
          <w:sz w:val="24"/>
          <w:szCs w:val="24"/>
          <w:bdr w:val="none" w:sz="0" w:space="0" w:color="auto" w:frame="1"/>
        </w:rPr>
      </w:pPr>
      <w:r w:rsidRPr="00703D91">
        <w:rPr>
          <w:rFonts w:ascii="Tahoma" w:hAnsi="Tahoma" w:cs="Tahoma"/>
          <w:b/>
          <w:bCs/>
          <w:iCs/>
          <w:color w:val="000000"/>
          <w:sz w:val="24"/>
          <w:szCs w:val="24"/>
          <w:bdr w:val="none" w:sz="0" w:space="0" w:color="auto" w:frame="1"/>
        </w:rPr>
        <w:t xml:space="preserve">планетарий </w:t>
      </w:r>
      <w:r w:rsidRPr="00703D91">
        <w:rPr>
          <w:rFonts w:ascii="Tahoma" w:hAnsi="Tahoma" w:cs="Tahoma"/>
          <w:bCs/>
          <w:iCs/>
          <w:color w:val="000000"/>
          <w:sz w:val="24"/>
          <w:szCs w:val="24"/>
          <w:bdr w:val="none" w:sz="0" w:space="0" w:color="auto" w:frame="1"/>
        </w:rPr>
        <w:t>занимает 1 место на Урале. Огромный 3-Д купол окунет Вас в просторы космоса. Узнаете легенды о созвездиях, загадки планет и другие интересные факты о космосе.</w:t>
      </w:r>
    </w:p>
    <w:p w:rsidR="00662CCB" w:rsidRPr="009715E1" w:rsidRDefault="00915F7B" w:rsidP="00662CCB">
      <w:pPr>
        <w:shd w:val="clear" w:color="auto" w:fill="FFFFFF"/>
        <w:spacing w:line="270" w:lineRule="atLeast"/>
        <w:textAlignment w:val="baseline"/>
        <w:rPr>
          <w:rFonts w:ascii="Tahoma" w:hAnsi="Tahoma" w:cs="Tahoma"/>
          <w:color w:val="000000"/>
          <w:sz w:val="22"/>
          <w:szCs w:val="22"/>
          <w:bdr w:val="none" w:sz="0" w:space="0" w:color="auto" w:frame="1"/>
        </w:rPr>
      </w:pPr>
      <w:r>
        <w:rPr>
          <w:rFonts w:ascii="Tahoma" w:hAnsi="Tahoma" w:cs="Tahoma"/>
          <w:color w:val="000000"/>
          <w:sz w:val="22"/>
          <w:szCs w:val="22"/>
          <w:bdr w:val="none" w:sz="0" w:space="0" w:color="auto" w:frame="1"/>
        </w:rPr>
        <w:t>У</w:t>
      </w:r>
      <w:r w:rsidR="00662CCB" w:rsidRPr="009715E1">
        <w:rPr>
          <w:rFonts w:ascii="Tahoma" w:hAnsi="Tahoma" w:cs="Tahoma"/>
          <w:color w:val="000000"/>
          <w:sz w:val="22"/>
          <w:szCs w:val="22"/>
          <w:bdr w:val="none" w:sz="0" w:space="0" w:color="auto" w:frame="1"/>
        </w:rPr>
        <w:t>жин. Отъе</w:t>
      </w:r>
      <w:r w:rsidR="00BE1F91">
        <w:rPr>
          <w:rFonts w:ascii="Tahoma" w:hAnsi="Tahoma" w:cs="Tahoma"/>
          <w:color w:val="000000"/>
          <w:sz w:val="22"/>
          <w:szCs w:val="22"/>
          <w:bdr w:val="none" w:sz="0" w:space="0" w:color="auto" w:frame="1"/>
        </w:rPr>
        <w:t>зд на вокзал.</w:t>
      </w:r>
    </w:p>
    <w:p w:rsidR="00662CCB" w:rsidRPr="009715E1" w:rsidRDefault="00BE1F91" w:rsidP="00662CCB">
      <w:pPr>
        <w:shd w:val="clear" w:color="auto" w:fill="FFFFFF"/>
        <w:spacing w:line="270" w:lineRule="atLeast"/>
        <w:textAlignment w:val="baseline"/>
        <w:rPr>
          <w:rFonts w:ascii="Tahoma" w:hAnsi="Tahoma" w:cs="Tahoma"/>
          <w:color w:val="000000"/>
          <w:sz w:val="22"/>
          <w:szCs w:val="22"/>
          <w:bdr w:val="none" w:sz="0" w:space="0" w:color="auto" w:frame="1"/>
        </w:rPr>
      </w:pPr>
      <w:r>
        <w:rPr>
          <w:rFonts w:ascii="Tahoma" w:hAnsi="Tahoma" w:cs="Tahoma"/>
          <w:color w:val="000000"/>
          <w:sz w:val="22"/>
          <w:szCs w:val="22"/>
          <w:bdr w:val="none" w:sz="0" w:space="0" w:color="auto" w:frame="1"/>
        </w:rPr>
        <w:t>20.3</w:t>
      </w:r>
      <w:r w:rsidR="00391951" w:rsidRPr="009715E1">
        <w:rPr>
          <w:rFonts w:ascii="Tahoma" w:hAnsi="Tahoma" w:cs="Tahoma"/>
          <w:color w:val="000000"/>
          <w:sz w:val="22"/>
          <w:szCs w:val="22"/>
          <w:bdr w:val="none" w:sz="0" w:space="0" w:color="auto" w:frame="1"/>
        </w:rPr>
        <w:t>0 – отправление поезда</w:t>
      </w:r>
      <w:r w:rsidR="00CC6074" w:rsidRPr="009715E1">
        <w:rPr>
          <w:rFonts w:ascii="Tahoma" w:hAnsi="Tahoma" w:cs="Tahoma"/>
          <w:color w:val="000000"/>
          <w:sz w:val="22"/>
          <w:szCs w:val="22"/>
          <w:bdr w:val="none" w:sz="0" w:space="0" w:color="auto" w:frame="1"/>
        </w:rPr>
        <w:t>.</w:t>
      </w:r>
      <w:r>
        <w:rPr>
          <w:rFonts w:ascii="Tahoma" w:hAnsi="Tahoma" w:cs="Tahoma"/>
          <w:color w:val="000000"/>
          <w:sz w:val="22"/>
          <w:szCs w:val="22"/>
          <w:bdr w:val="none" w:sz="0" w:space="0" w:color="auto" w:frame="1"/>
        </w:rPr>
        <w:t xml:space="preserve"> Прибытие в Тюмень в 7.0</w:t>
      </w:r>
      <w:r w:rsidR="00391951" w:rsidRPr="009715E1">
        <w:rPr>
          <w:rFonts w:ascii="Tahoma" w:hAnsi="Tahoma" w:cs="Tahoma"/>
          <w:color w:val="000000"/>
          <w:sz w:val="22"/>
          <w:szCs w:val="22"/>
          <w:bdr w:val="none" w:sz="0" w:space="0" w:color="auto" w:frame="1"/>
        </w:rPr>
        <w:t>0</w:t>
      </w:r>
    </w:p>
    <w:p w:rsidR="00662CCB" w:rsidRPr="009715E1" w:rsidRDefault="00662CCB" w:rsidP="00662CCB">
      <w:pPr>
        <w:shd w:val="clear" w:color="auto" w:fill="FFFFFF"/>
        <w:spacing w:line="270" w:lineRule="atLeast"/>
        <w:textAlignment w:val="baseline"/>
        <w:rPr>
          <w:rFonts w:ascii="Tahoma" w:hAnsi="Tahoma" w:cs="Tahoma"/>
          <w:color w:val="555555"/>
          <w:sz w:val="22"/>
          <w:szCs w:val="22"/>
        </w:rPr>
      </w:pPr>
    </w:p>
    <w:p w:rsidR="00662CCB" w:rsidRDefault="005F4365" w:rsidP="000C0451">
      <w:pPr>
        <w:shd w:val="clear" w:color="auto" w:fill="FFFFFF"/>
        <w:spacing w:line="270" w:lineRule="atLeast"/>
        <w:jc w:val="center"/>
        <w:textAlignment w:val="baseline"/>
        <w:rPr>
          <w:rFonts w:ascii="Tahoma" w:hAnsi="Tahoma" w:cs="Tahoma"/>
          <w:b/>
          <w:bCs/>
          <w:color w:val="000000"/>
          <w:sz w:val="22"/>
          <w:szCs w:val="22"/>
          <w:bdr w:val="none" w:sz="0" w:space="0" w:color="auto" w:frame="1"/>
        </w:rPr>
      </w:pPr>
      <w:r w:rsidRPr="009715E1">
        <w:rPr>
          <w:rFonts w:ascii="Tahoma" w:hAnsi="Tahoma" w:cs="Tahoma"/>
          <w:b/>
          <w:bCs/>
          <w:color w:val="000000"/>
          <w:sz w:val="22"/>
          <w:szCs w:val="22"/>
          <w:bdr w:val="none" w:sz="0" w:space="0" w:color="auto" w:frame="1"/>
        </w:rPr>
        <w:t xml:space="preserve">Стоимость: </w:t>
      </w:r>
      <w:r w:rsidR="00892D62">
        <w:rPr>
          <w:rFonts w:ascii="Tahoma" w:hAnsi="Tahoma" w:cs="Tahoma"/>
          <w:b/>
          <w:bCs/>
          <w:color w:val="000000"/>
          <w:sz w:val="22"/>
          <w:szCs w:val="22"/>
          <w:bdr w:val="none" w:sz="0" w:space="0" w:color="auto" w:frame="1"/>
        </w:rPr>
        <w:t>14.0</w:t>
      </w:r>
      <w:r w:rsidR="00662CCB" w:rsidRPr="009715E1">
        <w:rPr>
          <w:rFonts w:ascii="Tahoma" w:hAnsi="Tahoma" w:cs="Tahoma"/>
          <w:b/>
          <w:bCs/>
          <w:color w:val="000000"/>
          <w:sz w:val="22"/>
          <w:szCs w:val="22"/>
          <w:bdr w:val="none" w:sz="0" w:space="0" w:color="auto" w:frame="1"/>
        </w:rPr>
        <w:t>00 рублей (при группе 30 школ. + 3 учителя)</w:t>
      </w:r>
    </w:p>
    <w:p w:rsidR="00E04535" w:rsidRPr="002257B2" w:rsidRDefault="00E04535" w:rsidP="00E04535">
      <w:pPr>
        <w:shd w:val="clear" w:color="auto" w:fill="FFFFFF"/>
        <w:spacing w:line="270" w:lineRule="atLeast"/>
        <w:jc w:val="center"/>
        <w:textAlignment w:val="baseline"/>
        <w:rPr>
          <w:rFonts w:ascii="Tahoma" w:hAnsi="Tahoma" w:cs="Tahoma"/>
          <w:b/>
          <w:bCs/>
          <w:i/>
          <w:color w:val="000000"/>
          <w:sz w:val="24"/>
          <w:szCs w:val="24"/>
          <w:bdr w:val="none" w:sz="0" w:space="0" w:color="auto" w:frame="1"/>
        </w:rPr>
      </w:pPr>
      <w:r w:rsidRPr="00E04535">
        <w:rPr>
          <w:rFonts w:ascii="Tahoma" w:hAnsi="Tahoma" w:cs="Tahoma"/>
          <w:b/>
          <w:bCs/>
          <w:i/>
          <w:color w:val="000000"/>
          <w:sz w:val="22"/>
          <w:szCs w:val="22"/>
          <w:bdr w:val="none" w:sz="0" w:space="0" w:color="auto" w:frame="1"/>
        </w:rPr>
        <w:t>Для детей 14 лет и старше доплата</w:t>
      </w:r>
      <w:r w:rsidRPr="002257B2">
        <w:rPr>
          <w:rFonts w:ascii="Tahoma" w:hAnsi="Tahoma" w:cs="Tahoma"/>
          <w:b/>
          <w:bCs/>
          <w:i/>
          <w:color w:val="000000"/>
          <w:sz w:val="24"/>
          <w:szCs w:val="24"/>
          <w:bdr w:val="none" w:sz="0" w:space="0" w:color="auto" w:frame="1"/>
        </w:rPr>
        <w:t xml:space="preserve"> в зоопарк </w:t>
      </w:r>
      <w:r>
        <w:rPr>
          <w:rFonts w:ascii="Tahoma" w:hAnsi="Tahoma" w:cs="Tahoma"/>
          <w:b/>
          <w:bCs/>
          <w:i/>
          <w:color w:val="000000"/>
          <w:sz w:val="24"/>
          <w:szCs w:val="24"/>
          <w:bdr w:val="none" w:sz="0" w:space="0" w:color="auto" w:frame="1"/>
        </w:rPr>
        <w:t>3</w:t>
      </w:r>
      <w:r w:rsidRPr="002257B2">
        <w:rPr>
          <w:rFonts w:ascii="Tahoma" w:hAnsi="Tahoma" w:cs="Tahoma"/>
          <w:b/>
          <w:bCs/>
          <w:i/>
          <w:color w:val="000000"/>
          <w:sz w:val="24"/>
          <w:szCs w:val="24"/>
          <w:bdr w:val="none" w:sz="0" w:space="0" w:color="auto" w:frame="1"/>
        </w:rPr>
        <w:t>00 руб.</w:t>
      </w:r>
    </w:p>
    <w:p w:rsidR="00E04535" w:rsidRPr="009715E1" w:rsidRDefault="00E04535" w:rsidP="000C0451">
      <w:pPr>
        <w:shd w:val="clear" w:color="auto" w:fill="FFFFFF"/>
        <w:spacing w:line="270" w:lineRule="atLeast"/>
        <w:jc w:val="center"/>
        <w:textAlignment w:val="baseline"/>
        <w:rPr>
          <w:rFonts w:ascii="Tahoma" w:hAnsi="Tahoma" w:cs="Tahoma"/>
          <w:b/>
          <w:bCs/>
          <w:color w:val="000000"/>
          <w:sz w:val="22"/>
          <w:szCs w:val="22"/>
          <w:bdr w:val="none" w:sz="0" w:space="0" w:color="auto" w:frame="1"/>
        </w:rPr>
      </w:pPr>
    </w:p>
    <w:p w:rsidR="00662CCB" w:rsidRPr="009715E1" w:rsidRDefault="00662CCB" w:rsidP="00E04535">
      <w:pPr>
        <w:shd w:val="clear" w:color="auto" w:fill="FFFFFF"/>
        <w:spacing w:line="270" w:lineRule="atLeast"/>
        <w:jc w:val="center"/>
        <w:textAlignment w:val="baseline"/>
        <w:rPr>
          <w:rFonts w:ascii="Tahoma" w:hAnsi="Tahoma" w:cs="Tahoma"/>
          <w:b/>
          <w:bCs/>
          <w:color w:val="000000"/>
          <w:sz w:val="22"/>
          <w:szCs w:val="22"/>
          <w:bdr w:val="none" w:sz="0" w:space="0" w:color="auto" w:frame="1"/>
        </w:rPr>
      </w:pPr>
      <w:r w:rsidRPr="009715E1">
        <w:rPr>
          <w:rFonts w:ascii="Tahoma" w:hAnsi="Tahoma" w:cs="Tahoma"/>
          <w:b/>
          <w:bCs/>
          <w:i/>
          <w:iCs/>
          <w:color w:val="000000"/>
          <w:sz w:val="22"/>
          <w:szCs w:val="22"/>
          <w:bdr w:val="none" w:sz="0" w:space="0" w:color="auto" w:frame="1"/>
        </w:rPr>
        <w:t>Стоимость путе</w:t>
      </w:r>
      <w:r w:rsidR="00F72C20">
        <w:rPr>
          <w:rFonts w:ascii="Tahoma" w:hAnsi="Tahoma" w:cs="Tahoma"/>
          <w:b/>
          <w:bCs/>
          <w:i/>
          <w:iCs/>
          <w:color w:val="000000"/>
          <w:sz w:val="22"/>
          <w:szCs w:val="22"/>
          <w:bdr w:val="none" w:sz="0" w:space="0" w:color="auto" w:frame="1"/>
        </w:rPr>
        <w:t xml:space="preserve">вки для взрослых </w:t>
      </w:r>
      <w:r w:rsidR="00892D62">
        <w:rPr>
          <w:rFonts w:ascii="Tahoma" w:hAnsi="Tahoma" w:cs="Tahoma"/>
          <w:b/>
          <w:bCs/>
          <w:i/>
          <w:iCs/>
          <w:color w:val="000000"/>
          <w:sz w:val="22"/>
          <w:szCs w:val="22"/>
          <w:bdr w:val="none" w:sz="0" w:space="0" w:color="auto" w:frame="1"/>
        </w:rPr>
        <w:t>18.5</w:t>
      </w:r>
      <w:bookmarkStart w:id="0" w:name="_GoBack"/>
      <w:bookmarkEnd w:id="0"/>
      <w:r w:rsidR="00E04535">
        <w:rPr>
          <w:rFonts w:ascii="Tahoma" w:hAnsi="Tahoma" w:cs="Tahoma"/>
          <w:b/>
          <w:bCs/>
          <w:i/>
          <w:iCs/>
          <w:color w:val="000000"/>
          <w:sz w:val="22"/>
          <w:szCs w:val="22"/>
          <w:bdr w:val="none" w:sz="0" w:space="0" w:color="auto" w:frame="1"/>
        </w:rPr>
        <w:t xml:space="preserve">00 </w:t>
      </w:r>
      <w:r w:rsidRPr="009715E1">
        <w:rPr>
          <w:rFonts w:ascii="Tahoma" w:hAnsi="Tahoma" w:cs="Tahoma"/>
          <w:b/>
          <w:bCs/>
          <w:i/>
          <w:iCs/>
          <w:color w:val="000000"/>
          <w:sz w:val="22"/>
          <w:szCs w:val="22"/>
          <w:bdr w:val="none" w:sz="0" w:space="0" w:color="auto" w:frame="1"/>
        </w:rPr>
        <w:t>руб.</w:t>
      </w:r>
    </w:p>
    <w:p w:rsidR="00662CCB" w:rsidRPr="009715E1" w:rsidRDefault="00662CCB" w:rsidP="00662CCB">
      <w:pPr>
        <w:shd w:val="clear" w:color="auto" w:fill="FFFFFF"/>
        <w:spacing w:line="270" w:lineRule="atLeast"/>
        <w:jc w:val="center"/>
        <w:textAlignment w:val="baseline"/>
        <w:rPr>
          <w:rFonts w:ascii="Tahoma" w:hAnsi="Tahoma" w:cs="Tahoma"/>
          <w:b/>
          <w:bCs/>
          <w:i/>
          <w:iCs/>
          <w:color w:val="000000"/>
          <w:sz w:val="22"/>
          <w:szCs w:val="22"/>
          <w:bdr w:val="none" w:sz="0" w:space="0" w:color="auto" w:frame="1"/>
        </w:rPr>
      </w:pPr>
    </w:p>
    <w:p w:rsidR="00662CCB" w:rsidRPr="009715E1" w:rsidRDefault="00662CCB" w:rsidP="00662CCB">
      <w:pPr>
        <w:shd w:val="clear" w:color="auto" w:fill="FFFFFF"/>
        <w:spacing w:line="270" w:lineRule="atLeast"/>
        <w:textAlignment w:val="baseline"/>
        <w:rPr>
          <w:rFonts w:ascii="Tahoma" w:hAnsi="Tahoma" w:cs="Tahoma"/>
          <w:i/>
          <w:iCs/>
          <w:color w:val="000000"/>
          <w:sz w:val="22"/>
          <w:szCs w:val="22"/>
          <w:bdr w:val="none" w:sz="0" w:space="0" w:color="auto" w:frame="1"/>
        </w:rPr>
      </w:pPr>
      <w:r w:rsidRPr="009715E1">
        <w:rPr>
          <w:rFonts w:ascii="Tahoma" w:hAnsi="Tahoma" w:cs="Tahoma"/>
          <w:b/>
          <w:bCs/>
          <w:i/>
          <w:color w:val="000000"/>
          <w:sz w:val="22"/>
          <w:szCs w:val="22"/>
          <w:bdr w:val="none" w:sz="0" w:space="0" w:color="auto" w:frame="1"/>
        </w:rPr>
        <w:t>В стоимость путевки включено</w:t>
      </w:r>
      <w:r w:rsidRPr="009715E1">
        <w:rPr>
          <w:rFonts w:ascii="Tahoma" w:hAnsi="Tahoma" w:cs="Tahoma"/>
          <w:b/>
          <w:i/>
          <w:iCs/>
          <w:color w:val="000000"/>
          <w:sz w:val="22"/>
          <w:szCs w:val="22"/>
          <w:bdr w:val="none" w:sz="0" w:space="0" w:color="auto" w:frame="1"/>
        </w:rPr>
        <w:t>:</w:t>
      </w:r>
      <w:r w:rsidRPr="009715E1">
        <w:rPr>
          <w:rFonts w:ascii="Tahoma" w:hAnsi="Tahoma" w:cs="Tahoma"/>
          <w:i/>
          <w:iCs/>
          <w:color w:val="000000"/>
          <w:sz w:val="22"/>
          <w:szCs w:val="22"/>
          <w:bdr w:val="none" w:sz="0" w:space="0" w:color="auto" w:frame="1"/>
        </w:rPr>
        <w:t xml:space="preserve"> проезд </w:t>
      </w:r>
      <w:proofErr w:type="spellStart"/>
      <w:r w:rsidRPr="009715E1">
        <w:rPr>
          <w:rFonts w:ascii="Tahoma" w:hAnsi="Tahoma" w:cs="Tahoma"/>
          <w:i/>
          <w:iCs/>
          <w:color w:val="000000"/>
          <w:sz w:val="22"/>
          <w:szCs w:val="22"/>
          <w:bdr w:val="none" w:sz="0" w:space="0" w:color="auto" w:frame="1"/>
        </w:rPr>
        <w:t>жд</w:t>
      </w:r>
      <w:proofErr w:type="spellEnd"/>
      <w:r w:rsidRPr="009715E1">
        <w:rPr>
          <w:rFonts w:ascii="Tahoma" w:hAnsi="Tahoma" w:cs="Tahoma"/>
          <w:i/>
          <w:iCs/>
          <w:color w:val="000000"/>
          <w:sz w:val="22"/>
          <w:szCs w:val="22"/>
          <w:bdr w:val="none" w:sz="0" w:space="0" w:color="auto" w:frame="1"/>
        </w:rPr>
        <w:t>; питание: 1 об</w:t>
      </w:r>
      <w:r w:rsidR="00CA4CF2">
        <w:rPr>
          <w:rFonts w:ascii="Tahoma" w:hAnsi="Tahoma" w:cs="Tahoma"/>
          <w:i/>
          <w:iCs/>
          <w:color w:val="000000"/>
          <w:sz w:val="22"/>
          <w:szCs w:val="22"/>
          <w:bdr w:val="none" w:sz="0" w:space="0" w:color="auto" w:frame="1"/>
        </w:rPr>
        <w:t>ед, 1 ужин, экскурсия по городу, зоопарк. роботы</w:t>
      </w:r>
      <w:r w:rsidR="001F379B">
        <w:rPr>
          <w:rFonts w:ascii="Tahoma" w:hAnsi="Tahoma" w:cs="Tahoma"/>
          <w:i/>
          <w:iCs/>
          <w:color w:val="000000"/>
          <w:sz w:val="22"/>
          <w:szCs w:val="22"/>
          <w:bdr w:val="none" w:sz="0" w:space="0" w:color="auto" w:frame="1"/>
        </w:rPr>
        <w:t>, планетарий</w:t>
      </w:r>
      <w:r w:rsidR="00D93DAF">
        <w:rPr>
          <w:rFonts w:ascii="Tahoma" w:hAnsi="Tahoma" w:cs="Tahoma"/>
          <w:i/>
          <w:iCs/>
          <w:color w:val="000000"/>
          <w:sz w:val="22"/>
          <w:szCs w:val="22"/>
          <w:bdr w:val="none" w:sz="0" w:space="0" w:color="auto" w:frame="1"/>
        </w:rPr>
        <w:t>;</w:t>
      </w:r>
      <w:r w:rsidRPr="009715E1">
        <w:rPr>
          <w:rFonts w:ascii="Tahoma" w:hAnsi="Tahoma" w:cs="Tahoma"/>
          <w:i/>
          <w:iCs/>
          <w:color w:val="000000"/>
          <w:sz w:val="22"/>
          <w:szCs w:val="22"/>
          <w:bdr w:val="none" w:sz="0" w:space="0" w:color="auto" w:frame="1"/>
        </w:rPr>
        <w:t> трансфер: автобус целый день; сопровождение нашим групповодом</w:t>
      </w:r>
      <w:r w:rsidR="006C540B" w:rsidRPr="009715E1">
        <w:rPr>
          <w:rFonts w:ascii="Tahoma" w:hAnsi="Tahoma" w:cs="Tahoma"/>
          <w:i/>
          <w:sz w:val="22"/>
          <w:szCs w:val="22"/>
        </w:rPr>
        <w:t xml:space="preserve"> </w:t>
      </w:r>
    </w:p>
    <w:p w:rsidR="00F760B0" w:rsidRPr="009715E1" w:rsidRDefault="00F760B0" w:rsidP="00F760B0">
      <w:pPr>
        <w:shd w:val="clear" w:color="auto" w:fill="FFFFFF"/>
        <w:spacing w:line="270" w:lineRule="atLeast"/>
        <w:textAlignment w:val="baseline"/>
        <w:rPr>
          <w:rFonts w:ascii="Tahoma" w:hAnsi="Tahoma" w:cs="Tahoma"/>
          <w:i/>
          <w:iCs/>
          <w:color w:val="000000"/>
          <w:sz w:val="22"/>
          <w:szCs w:val="22"/>
          <w:bdr w:val="none" w:sz="0" w:space="0" w:color="auto" w:frame="1"/>
        </w:rPr>
      </w:pPr>
    </w:p>
    <w:p w:rsidR="00BB49F3" w:rsidRDefault="000B0C0A" w:rsidP="00BB49F3">
      <w:pPr>
        <w:spacing w:after="160" w:line="259" w:lineRule="auto"/>
        <w:jc w:val="center"/>
        <w:rPr>
          <w:rFonts w:ascii="Tahoma" w:eastAsiaTheme="minorHAnsi" w:hAnsi="Tahoma" w:cs="Tahoma"/>
          <w:b/>
          <w:i/>
          <w:iCs/>
          <w:sz w:val="22"/>
          <w:szCs w:val="22"/>
        </w:rPr>
      </w:pPr>
      <w:r w:rsidRPr="009715E1">
        <w:rPr>
          <w:rFonts w:ascii="Tahoma" w:eastAsiaTheme="minorHAnsi" w:hAnsi="Tahoma" w:cs="Tahoma"/>
          <w:b/>
          <w:i/>
          <w:iCs/>
          <w:sz w:val="22"/>
          <w:szCs w:val="22"/>
        </w:rPr>
        <w:t>ВНИМАНИЕ! Последовательность экскурсий может быть изменена.</w:t>
      </w:r>
    </w:p>
    <w:p w:rsidR="000B0C0A" w:rsidRPr="00BB49F3" w:rsidRDefault="000B0C0A" w:rsidP="00BB49F3">
      <w:pPr>
        <w:spacing w:after="160" w:line="259" w:lineRule="auto"/>
        <w:jc w:val="center"/>
        <w:rPr>
          <w:rFonts w:ascii="Tahoma" w:eastAsiaTheme="minorHAnsi" w:hAnsi="Tahoma" w:cs="Tahoma"/>
          <w:b/>
          <w:i/>
          <w:iCs/>
          <w:sz w:val="22"/>
          <w:szCs w:val="22"/>
        </w:rPr>
      </w:pPr>
      <w:r w:rsidRPr="00044ED1">
        <w:rPr>
          <w:rFonts w:ascii="Tahoma" w:eastAsiaTheme="minorHAnsi" w:hAnsi="Tahoma" w:cs="Tahoma"/>
          <w:b/>
          <w:i/>
          <w:iCs/>
          <w:sz w:val="24"/>
          <w:szCs w:val="24"/>
        </w:rPr>
        <w:t>Звоните: +7 904-493-11-75; +7-982-915-61-75</w:t>
      </w:r>
    </w:p>
    <w:p w:rsidR="00F760B0" w:rsidRPr="009715E1" w:rsidRDefault="001E02A8" w:rsidP="009715E1">
      <w:pPr>
        <w:spacing w:after="160" w:line="259" w:lineRule="auto"/>
        <w:rPr>
          <w:rFonts w:ascii="Tahoma" w:eastAsiaTheme="minorHAnsi" w:hAnsi="Tahoma" w:cs="Tahoma"/>
          <w:b/>
          <w:sz w:val="24"/>
          <w:szCs w:val="24"/>
        </w:rPr>
      </w:pPr>
      <w:r>
        <w:rPr>
          <w:rFonts w:ascii="Tahoma" w:eastAsiaTheme="minorHAnsi" w:hAnsi="Tahoma" w:cs="Tahoma"/>
          <w:b/>
          <w:i/>
          <w:iCs/>
          <w:sz w:val="24"/>
          <w:szCs w:val="24"/>
        </w:rPr>
        <w:t xml:space="preserve">Цены – </w:t>
      </w:r>
      <w:r w:rsidR="00ED4CF8">
        <w:rPr>
          <w:rFonts w:ascii="Tahoma" w:eastAsiaTheme="minorHAnsi" w:hAnsi="Tahoma" w:cs="Tahoma"/>
          <w:b/>
          <w:i/>
          <w:iCs/>
          <w:sz w:val="24"/>
          <w:szCs w:val="24"/>
        </w:rPr>
        <w:t>осень</w:t>
      </w:r>
      <w:r w:rsidR="00F974D0">
        <w:rPr>
          <w:rFonts w:ascii="Tahoma" w:eastAsiaTheme="minorHAnsi" w:hAnsi="Tahoma" w:cs="Tahoma"/>
          <w:b/>
          <w:i/>
          <w:iCs/>
          <w:sz w:val="24"/>
          <w:szCs w:val="24"/>
        </w:rPr>
        <w:t xml:space="preserve"> 2026</w:t>
      </w:r>
      <w:r w:rsidR="000B0C0A" w:rsidRPr="00044ED1">
        <w:rPr>
          <w:rFonts w:ascii="Tahoma" w:eastAsiaTheme="minorHAnsi" w:hAnsi="Tahoma" w:cs="Tahoma"/>
          <w:b/>
          <w:i/>
          <w:iCs/>
          <w:sz w:val="24"/>
          <w:szCs w:val="24"/>
        </w:rPr>
        <w:t xml:space="preserve"> г.</w:t>
      </w:r>
      <w:r w:rsidR="009715E1">
        <w:rPr>
          <w:rFonts w:ascii="Tahoma" w:eastAsiaTheme="minorHAnsi" w:hAnsi="Tahoma" w:cs="Tahoma"/>
          <w:b/>
          <w:sz w:val="24"/>
          <w:szCs w:val="24"/>
        </w:rPr>
        <w:t xml:space="preserve">                                                        </w:t>
      </w:r>
      <w:r w:rsidR="005B1FFA">
        <w:rPr>
          <w:rFonts w:ascii="Tahoma" w:eastAsiaTheme="minorHAnsi" w:hAnsi="Tahoma" w:cs="Tahoma"/>
          <w:b/>
          <w:sz w:val="24"/>
          <w:szCs w:val="24"/>
        </w:rPr>
        <w:t xml:space="preserve">                                                                                                     </w:t>
      </w:r>
      <w:r w:rsidR="00915F7B">
        <w:rPr>
          <w:rFonts w:ascii="Tahoma" w:eastAsiaTheme="minorHAnsi" w:hAnsi="Tahoma" w:cs="Tahoma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F760B0" w:rsidRPr="009715E1" w:rsidSect="00662C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36F8E"/>
    <w:multiLevelType w:val="hybridMultilevel"/>
    <w:tmpl w:val="1074A1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645A7"/>
    <w:multiLevelType w:val="hybridMultilevel"/>
    <w:tmpl w:val="95C8B9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A7781"/>
    <w:multiLevelType w:val="hybridMultilevel"/>
    <w:tmpl w:val="921A6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035E4F"/>
    <w:multiLevelType w:val="multilevel"/>
    <w:tmpl w:val="735E3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424494D"/>
    <w:multiLevelType w:val="hybridMultilevel"/>
    <w:tmpl w:val="FBCEC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217B15"/>
    <w:multiLevelType w:val="hybridMultilevel"/>
    <w:tmpl w:val="CA92D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CCB"/>
    <w:rsid w:val="00041E22"/>
    <w:rsid w:val="00044ED1"/>
    <w:rsid w:val="000A0E07"/>
    <w:rsid w:val="000B0C0A"/>
    <w:rsid w:val="000C0451"/>
    <w:rsid w:val="000C3C26"/>
    <w:rsid w:val="00136426"/>
    <w:rsid w:val="0016786F"/>
    <w:rsid w:val="001C464E"/>
    <w:rsid w:val="001E02A8"/>
    <w:rsid w:val="001F379B"/>
    <w:rsid w:val="00290C4D"/>
    <w:rsid w:val="00391951"/>
    <w:rsid w:val="003C709B"/>
    <w:rsid w:val="004845ED"/>
    <w:rsid w:val="004B0CA1"/>
    <w:rsid w:val="004D4B29"/>
    <w:rsid w:val="00564616"/>
    <w:rsid w:val="005B1FFA"/>
    <w:rsid w:val="005F4365"/>
    <w:rsid w:val="00662CCB"/>
    <w:rsid w:val="006C540B"/>
    <w:rsid w:val="006E33AF"/>
    <w:rsid w:val="00707484"/>
    <w:rsid w:val="00715F97"/>
    <w:rsid w:val="0075627A"/>
    <w:rsid w:val="00892D62"/>
    <w:rsid w:val="00895BD1"/>
    <w:rsid w:val="00915F7B"/>
    <w:rsid w:val="009715E1"/>
    <w:rsid w:val="00981E63"/>
    <w:rsid w:val="00B70A38"/>
    <w:rsid w:val="00B95C47"/>
    <w:rsid w:val="00BB49F3"/>
    <w:rsid w:val="00BE1F91"/>
    <w:rsid w:val="00BF0BC8"/>
    <w:rsid w:val="00C903EA"/>
    <w:rsid w:val="00CA4CF2"/>
    <w:rsid w:val="00CC6074"/>
    <w:rsid w:val="00D3726F"/>
    <w:rsid w:val="00D93DAF"/>
    <w:rsid w:val="00E04535"/>
    <w:rsid w:val="00E813DE"/>
    <w:rsid w:val="00ED4CF8"/>
    <w:rsid w:val="00EF2D12"/>
    <w:rsid w:val="00EF5CF4"/>
    <w:rsid w:val="00F72C20"/>
    <w:rsid w:val="00F760B0"/>
    <w:rsid w:val="00F974D0"/>
    <w:rsid w:val="00FA0A74"/>
    <w:rsid w:val="00FF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224B9"/>
  <w15:chartTrackingRefBased/>
  <w15:docId w15:val="{2EC3C64A-C560-468B-A6BD-8F6919C40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C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0CA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B0CA1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EF5C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cp:lastPrinted>2022-11-16T10:12:00Z</cp:lastPrinted>
  <dcterms:created xsi:type="dcterms:W3CDTF">2022-11-14T13:14:00Z</dcterms:created>
  <dcterms:modified xsi:type="dcterms:W3CDTF">2026-08-07T13:08:00Z</dcterms:modified>
</cp:coreProperties>
</file>