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E389" w14:textId="04F4010F" w:rsidR="007F5617" w:rsidRPr="00F82953" w:rsidRDefault="0037502F" w:rsidP="000A31FA">
      <w:pPr>
        <w:spacing w:after="0" w:line="240" w:lineRule="auto"/>
        <w:ind w:right="-283"/>
        <w:jc w:val="center"/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</w:pPr>
      <w:r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>Экскурсионное бюро</w:t>
      </w:r>
      <w:r w:rsidR="007425F9"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 xml:space="preserve"> </w:t>
      </w:r>
      <w:r w:rsidRPr="00F82953">
        <w:rPr>
          <w:rFonts w:asciiTheme="majorHAnsi" w:eastAsia="Times New Roman" w:hAnsiTheme="majorHAnsi" w:cs="Times New Roman"/>
          <w:b/>
          <w:iCs/>
          <w:color w:val="002060"/>
          <w:sz w:val="32"/>
          <w:szCs w:val="32"/>
          <w:lang w:eastAsia="ru-RU"/>
        </w:rPr>
        <w:t>«Радуга-Тур»</w:t>
      </w:r>
      <w:r w:rsidR="00EB590D" w:rsidRPr="00F82953">
        <w:rPr>
          <w:rFonts w:asciiTheme="majorHAnsi" w:eastAsia="Times New Roman" w:hAnsiTheme="majorHAnsi" w:cs="Times New Roman"/>
          <w:b/>
          <w:iCs/>
          <w:color w:val="002060"/>
          <w:sz w:val="32"/>
          <w:szCs w:val="32"/>
          <w:lang w:eastAsia="ru-RU"/>
        </w:rPr>
        <w:t xml:space="preserve"> </w:t>
      </w:r>
      <w:r w:rsidR="000B5ED5"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>п</w:t>
      </w:r>
      <w:r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>риглашает</w:t>
      </w:r>
      <w:r w:rsidR="001F0095"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 xml:space="preserve"> в</w:t>
      </w:r>
      <w:r w:rsidR="007F5617" w:rsidRPr="00F82953">
        <w:rPr>
          <w:rFonts w:asciiTheme="majorHAnsi" w:eastAsia="Times New Roman" w:hAnsiTheme="majorHAnsi" w:cs="Times New Roman"/>
          <w:b/>
          <w:iCs/>
          <w:color w:val="002060"/>
          <w:sz w:val="28"/>
          <w:szCs w:val="28"/>
          <w:lang w:eastAsia="ru-RU"/>
        </w:rPr>
        <w:t xml:space="preserve"> тур одного дня</w:t>
      </w:r>
      <w:r w:rsidR="007F5617" w:rsidRPr="00F82953">
        <w:rPr>
          <w:rFonts w:ascii="Tahoma" w:eastAsia="Times New Roman" w:hAnsi="Tahoma" w:cs="Tahoma"/>
          <w:b/>
          <w:i/>
          <w:iCs/>
          <w:color w:val="17365D" w:themeColor="text2" w:themeShade="BF"/>
          <w:sz w:val="28"/>
          <w:szCs w:val="28"/>
          <w:lang w:eastAsia="ru-RU"/>
        </w:rPr>
        <w:t xml:space="preserve"> </w:t>
      </w:r>
    </w:p>
    <w:p w14:paraId="0E084F98" w14:textId="632E9C96" w:rsidR="007F5617" w:rsidRDefault="00EB590D" w:rsidP="00F313B1">
      <w:pPr>
        <w:spacing w:after="0" w:line="240" w:lineRule="auto"/>
        <w:ind w:right="-283"/>
        <w:jc w:val="center"/>
        <w:rPr>
          <w:rFonts w:asciiTheme="majorHAnsi" w:eastAsia="SimSun" w:hAnsiTheme="majorHAnsi" w:cs="Times New Roman"/>
          <w:b/>
          <w:i/>
          <w:color w:val="C00000"/>
          <w:sz w:val="16"/>
          <w:szCs w:val="16"/>
          <w:lang w:eastAsia="ru-RU"/>
        </w:rPr>
      </w:pPr>
      <w:r w:rsidRPr="00F313B1">
        <w:rPr>
          <w:rFonts w:asciiTheme="majorHAnsi" w:eastAsia="SimSun" w:hAnsiTheme="majorHAnsi" w:cs="Times New Roman"/>
          <w:b/>
          <w:i/>
          <w:color w:val="C00000"/>
          <w:sz w:val="40"/>
          <w:szCs w:val="40"/>
          <w:lang w:eastAsia="ru-RU"/>
        </w:rPr>
        <w:t xml:space="preserve">ДРЕВНИЙ </w:t>
      </w:r>
      <w:r w:rsidR="00DA4E92" w:rsidRPr="00F313B1">
        <w:rPr>
          <w:rFonts w:asciiTheme="majorHAnsi" w:eastAsia="SimSun" w:hAnsiTheme="majorHAnsi" w:cs="Times New Roman"/>
          <w:b/>
          <w:i/>
          <w:color w:val="C00000"/>
          <w:sz w:val="40"/>
          <w:szCs w:val="40"/>
          <w:lang w:eastAsia="ru-RU"/>
        </w:rPr>
        <w:t>ТОБОЛЬСК</w:t>
      </w:r>
    </w:p>
    <w:p w14:paraId="77582019" w14:textId="77777777" w:rsidR="00F313B1" w:rsidRPr="00F313B1" w:rsidRDefault="00F313B1" w:rsidP="00F313B1">
      <w:pPr>
        <w:spacing w:after="0" w:line="240" w:lineRule="auto"/>
        <w:ind w:right="-283"/>
        <w:jc w:val="center"/>
        <w:rPr>
          <w:rFonts w:asciiTheme="majorHAnsi" w:eastAsia="Times New Roman" w:hAnsiTheme="majorHAnsi" w:cs="Times New Roman"/>
          <w:b/>
          <w:iCs/>
          <w:color w:val="002060"/>
          <w:sz w:val="16"/>
          <w:szCs w:val="16"/>
          <w:lang w:eastAsia="ru-RU"/>
        </w:rPr>
      </w:pPr>
    </w:p>
    <w:p w14:paraId="6E02C8C6" w14:textId="753FECD2" w:rsidR="00EB590D" w:rsidRPr="00F313B1" w:rsidRDefault="007F5617" w:rsidP="002A3616">
      <w:pPr>
        <w:spacing w:after="0"/>
        <w:ind w:left="5245"/>
        <w:rPr>
          <w:rFonts w:ascii="Tahoma" w:eastAsia="Times New Roman" w:hAnsi="Tahoma" w:cs="Tahoma"/>
          <w:sz w:val="24"/>
          <w:szCs w:val="24"/>
          <w:lang w:eastAsia="ru-RU"/>
        </w:rPr>
      </w:pPr>
      <w:r w:rsidRPr="00F313B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5A75905" wp14:editId="1BDB3BF3">
            <wp:simplePos x="0" y="0"/>
            <wp:positionH relativeFrom="column">
              <wp:posOffset>-130625</wp:posOffset>
            </wp:positionH>
            <wp:positionV relativeFrom="paragraph">
              <wp:posOffset>92193</wp:posOffset>
            </wp:positionV>
            <wp:extent cx="3617545" cy="1620865"/>
            <wp:effectExtent l="0" t="95250" r="0" b="646430"/>
            <wp:wrapNone/>
            <wp:docPr id="3" name="Рисунок 3" descr="C:\Users\SAMSUNG\Desktop\реклама 2017\14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реклама 2017\141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45" cy="1620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90D" w:rsidRPr="00F313B1">
        <w:rPr>
          <w:rFonts w:ascii="Tahoma" w:eastAsia="Times New Roman" w:hAnsi="Tahoma" w:cs="Tahoma"/>
          <w:b/>
          <w:bCs/>
          <w:i/>
          <w:iCs/>
          <w:sz w:val="24"/>
          <w:szCs w:val="24"/>
          <w:lang w:eastAsia="ru-RU"/>
        </w:rPr>
        <w:t>6:30</w:t>
      </w:r>
      <w:r w:rsidR="00EB590D" w:rsidRPr="00F313B1">
        <w:rPr>
          <w:rFonts w:ascii="Tahoma" w:eastAsia="Times New Roman" w:hAnsi="Tahoma" w:cs="Tahoma"/>
          <w:sz w:val="24"/>
          <w:szCs w:val="24"/>
          <w:lang w:eastAsia="ru-RU"/>
        </w:rPr>
        <w:t xml:space="preserve"> – сбор группы на 2м этаже кассового зала ж/д вокзала </w:t>
      </w:r>
      <w:proofErr w:type="spellStart"/>
      <w:r w:rsidR="00EB590D" w:rsidRPr="00F313B1">
        <w:rPr>
          <w:rFonts w:ascii="Tahoma" w:eastAsia="Times New Roman" w:hAnsi="Tahoma" w:cs="Tahoma"/>
          <w:sz w:val="24"/>
          <w:szCs w:val="24"/>
          <w:lang w:eastAsia="ru-RU"/>
        </w:rPr>
        <w:t>г.Тюмени</w:t>
      </w:r>
      <w:proofErr w:type="spellEnd"/>
      <w:r w:rsidR="00EB590D" w:rsidRPr="00F313B1">
        <w:rPr>
          <w:rFonts w:ascii="Tahoma" w:eastAsia="Times New Roman" w:hAnsi="Tahoma" w:cs="Tahoma"/>
          <w:sz w:val="24"/>
          <w:szCs w:val="24"/>
          <w:lang w:eastAsia="ru-RU"/>
        </w:rPr>
        <w:t>.</w:t>
      </w:r>
    </w:p>
    <w:p w14:paraId="70A34A3B" w14:textId="77777777" w:rsidR="002A3616" w:rsidRPr="00F313B1" w:rsidRDefault="00EB590D" w:rsidP="002A3616">
      <w:pPr>
        <w:spacing w:after="0"/>
        <w:ind w:left="5245"/>
        <w:rPr>
          <w:rFonts w:ascii="Tahoma" w:eastAsia="Times New Roman" w:hAnsi="Tahoma" w:cs="Tahoma"/>
          <w:sz w:val="24"/>
          <w:szCs w:val="24"/>
          <w:lang w:eastAsia="ru-RU"/>
        </w:rPr>
      </w:pPr>
      <w:r w:rsidRPr="00F313B1">
        <w:rPr>
          <w:rFonts w:ascii="Tahoma" w:eastAsia="Times New Roman" w:hAnsi="Tahoma" w:cs="Tahoma"/>
          <w:b/>
          <w:bCs/>
          <w:i/>
          <w:iCs/>
          <w:sz w:val="24"/>
          <w:szCs w:val="24"/>
          <w:lang w:eastAsia="ru-RU"/>
        </w:rPr>
        <w:t xml:space="preserve">7:00 </w:t>
      </w:r>
      <w:r w:rsidRPr="00F313B1">
        <w:rPr>
          <w:rFonts w:ascii="Tahoma" w:eastAsia="Times New Roman" w:hAnsi="Tahoma" w:cs="Tahoma"/>
          <w:i/>
          <w:iCs/>
          <w:sz w:val="24"/>
          <w:szCs w:val="24"/>
          <w:lang w:eastAsia="ru-RU"/>
        </w:rPr>
        <w:t>–</w:t>
      </w:r>
      <w:r w:rsidRPr="00F313B1">
        <w:rPr>
          <w:rFonts w:ascii="Tahoma" w:eastAsia="Times New Roman" w:hAnsi="Tahoma" w:cs="Tahoma"/>
          <w:sz w:val="24"/>
          <w:szCs w:val="24"/>
          <w:lang w:eastAsia="ru-RU"/>
        </w:rPr>
        <w:t xml:space="preserve"> отправление комфортабельного пригородного поезда </w:t>
      </w:r>
      <w:r w:rsidRPr="00F313B1">
        <w:rPr>
          <w:rFonts w:ascii="Tahoma" w:eastAsia="Times New Roman" w:hAnsi="Tahoma" w:cs="Tahoma"/>
          <w:i/>
          <w:iCs/>
          <w:sz w:val="24"/>
          <w:szCs w:val="24"/>
          <w:u w:val="single"/>
          <w:lang w:eastAsia="ru-RU"/>
        </w:rPr>
        <w:t>«Императорский маршрут»</w:t>
      </w:r>
      <w:r w:rsidRPr="00F313B1">
        <w:rPr>
          <w:rFonts w:ascii="Tahoma" w:eastAsia="Times New Roman" w:hAnsi="Tahoma" w:cs="Tahoma"/>
          <w:sz w:val="24"/>
          <w:szCs w:val="24"/>
          <w:lang w:eastAsia="ru-RU"/>
        </w:rPr>
        <w:t xml:space="preserve">. </w:t>
      </w:r>
    </w:p>
    <w:p w14:paraId="7BDD582D" w14:textId="2522BC79" w:rsidR="00EB590D" w:rsidRPr="00F313B1" w:rsidRDefault="00EB590D" w:rsidP="002A3616">
      <w:pPr>
        <w:spacing w:after="0"/>
        <w:ind w:left="5245"/>
        <w:rPr>
          <w:rFonts w:ascii="Tahoma" w:eastAsia="Times New Roman" w:hAnsi="Tahoma" w:cs="Tahoma"/>
          <w:sz w:val="16"/>
          <w:szCs w:val="16"/>
          <w:lang w:eastAsia="ru-RU"/>
        </w:rPr>
      </w:pPr>
      <w:r w:rsidRPr="00F313B1">
        <w:rPr>
          <w:rFonts w:ascii="Tahoma" w:eastAsia="Times New Roman" w:hAnsi="Tahoma" w:cs="Tahoma"/>
          <w:sz w:val="16"/>
          <w:szCs w:val="16"/>
          <w:lang w:eastAsia="ru-RU"/>
        </w:rPr>
        <w:t>(Возможно незначительное изменение расписания)</w:t>
      </w:r>
    </w:p>
    <w:p w14:paraId="758CA71D" w14:textId="3B9C2CFE" w:rsidR="00EB590D" w:rsidRPr="00F313B1" w:rsidRDefault="00EB590D" w:rsidP="002A3616">
      <w:pPr>
        <w:spacing w:after="0"/>
        <w:ind w:left="5245"/>
        <w:rPr>
          <w:rFonts w:ascii="Tahoma" w:eastAsia="Times New Roman" w:hAnsi="Tahoma" w:cs="Tahoma"/>
          <w:sz w:val="24"/>
          <w:szCs w:val="24"/>
          <w:lang w:eastAsia="ru-RU"/>
        </w:rPr>
      </w:pPr>
      <w:r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>11:00</w:t>
      </w:r>
      <w:r w:rsidR="002A3616"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 xml:space="preserve"> - 17:00 </w:t>
      </w:r>
      <w:r w:rsidRPr="00F313B1">
        <w:rPr>
          <w:rFonts w:ascii="Tahoma" w:eastAsia="SimSun" w:hAnsi="Tahoma" w:cs="Tahoma"/>
          <w:sz w:val="24"/>
          <w:szCs w:val="24"/>
          <w:lang w:eastAsia="ru-RU"/>
        </w:rPr>
        <w:t>–</w:t>
      </w:r>
      <w:r w:rsidRPr="00F313B1">
        <w:rPr>
          <w:rFonts w:ascii="Tahoma" w:eastAsia="SimSun" w:hAnsi="Tahoma" w:cs="Tahoma"/>
          <w:i/>
          <w:sz w:val="24"/>
          <w:szCs w:val="24"/>
          <w:lang w:eastAsia="ru-RU"/>
        </w:rPr>
        <w:t xml:space="preserve"> </w:t>
      </w:r>
      <w:r w:rsidR="002A3616" w:rsidRPr="00F313B1">
        <w:rPr>
          <w:rFonts w:ascii="Tahoma" w:eastAsia="SimSun" w:hAnsi="Tahoma" w:cs="Tahoma"/>
          <w:sz w:val="24"/>
          <w:szCs w:val="24"/>
          <w:lang w:eastAsia="ru-RU"/>
        </w:rPr>
        <w:t>П</w:t>
      </w:r>
      <w:r w:rsidRPr="00F313B1">
        <w:rPr>
          <w:rFonts w:ascii="Tahoma" w:eastAsia="SimSun" w:hAnsi="Tahoma" w:cs="Tahoma"/>
          <w:sz w:val="24"/>
          <w:szCs w:val="24"/>
          <w:lang w:eastAsia="ru-RU"/>
        </w:rPr>
        <w:t>рибытие в г.Тобольск. Посадка в туристический автобус.</w:t>
      </w:r>
      <w:r w:rsidRPr="00F313B1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2A3616" w:rsidRPr="00F313B1">
        <w:rPr>
          <w:rFonts w:ascii="Tahoma" w:eastAsia="Times New Roman" w:hAnsi="Tahoma" w:cs="Tahoma"/>
          <w:sz w:val="24"/>
          <w:szCs w:val="24"/>
          <w:lang w:eastAsia="ru-RU"/>
        </w:rPr>
        <w:t>Экскурсионная программа.</w:t>
      </w:r>
    </w:p>
    <w:p w14:paraId="185978D5" w14:textId="12571791" w:rsidR="002A3616" w:rsidRPr="00F313B1" w:rsidRDefault="002A3616" w:rsidP="002A3616">
      <w:pPr>
        <w:spacing w:after="0"/>
        <w:ind w:left="5245"/>
        <w:rPr>
          <w:rFonts w:ascii="Tahoma" w:eastAsia="SimSun" w:hAnsi="Tahoma" w:cs="Tahoma"/>
          <w:sz w:val="24"/>
          <w:szCs w:val="24"/>
          <w:lang w:eastAsia="ru-RU"/>
        </w:rPr>
      </w:pPr>
      <w:r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 xml:space="preserve">17:00 </w:t>
      </w:r>
      <w:r w:rsidRPr="00F313B1">
        <w:rPr>
          <w:rFonts w:ascii="Tahoma" w:eastAsia="SimSun" w:hAnsi="Tahoma" w:cs="Tahoma"/>
          <w:sz w:val="24"/>
          <w:szCs w:val="24"/>
          <w:lang w:eastAsia="ru-RU"/>
        </w:rPr>
        <w:t>– Трансфер на ж/д вокзал г.Тобольск.</w:t>
      </w:r>
    </w:p>
    <w:p w14:paraId="2C21A576" w14:textId="77777777" w:rsidR="002A3616" w:rsidRPr="00F313B1" w:rsidRDefault="002A3616" w:rsidP="002A3616">
      <w:pPr>
        <w:spacing w:after="0"/>
        <w:ind w:left="5245"/>
        <w:rPr>
          <w:rFonts w:ascii="Tahoma" w:eastAsia="SimSun" w:hAnsi="Tahoma" w:cs="Tahoma"/>
          <w:sz w:val="24"/>
          <w:szCs w:val="24"/>
          <w:lang w:eastAsia="ru-RU"/>
        </w:rPr>
      </w:pPr>
      <w:r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 xml:space="preserve">18:13 </w:t>
      </w:r>
      <w:r w:rsidRPr="00F313B1">
        <w:rPr>
          <w:rFonts w:ascii="Tahoma" w:eastAsia="SimSun" w:hAnsi="Tahoma" w:cs="Tahoma"/>
          <w:sz w:val="24"/>
          <w:szCs w:val="24"/>
          <w:lang w:eastAsia="ru-RU"/>
        </w:rPr>
        <w:t xml:space="preserve">– отправление поезда. </w:t>
      </w:r>
    </w:p>
    <w:p w14:paraId="3B7D434B" w14:textId="3B2F9987" w:rsidR="002A3616" w:rsidRPr="00F313B1" w:rsidRDefault="002A3616" w:rsidP="002A3616">
      <w:pPr>
        <w:spacing w:after="0"/>
        <w:ind w:left="5245"/>
        <w:rPr>
          <w:rFonts w:ascii="Tahoma" w:eastAsia="SimSun" w:hAnsi="Tahoma" w:cs="Tahoma"/>
          <w:sz w:val="16"/>
          <w:szCs w:val="16"/>
          <w:lang w:eastAsia="ru-RU"/>
        </w:rPr>
      </w:pPr>
      <w:r w:rsidRPr="00F313B1">
        <w:rPr>
          <w:rFonts w:ascii="Tahoma" w:eastAsia="Times New Roman" w:hAnsi="Tahoma" w:cs="Tahoma"/>
          <w:sz w:val="16"/>
          <w:szCs w:val="16"/>
          <w:lang w:eastAsia="ru-RU"/>
        </w:rPr>
        <w:t>(Возможно незначительное изменение расписания)</w:t>
      </w:r>
    </w:p>
    <w:p w14:paraId="61A6634D" w14:textId="7176EBF4" w:rsidR="002A3616" w:rsidRPr="00F313B1" w:rsidRDefault="002A3616" w:rsidP="002A3616">
      <w:pPr>
        <w:spacing w:after="0"/>
        <w:ind w:left="5245"/>
        <w:rPr>
          <w:rFonts w:ascii="Tahoma" w:eastAsia="SimSun" w:hAnsi="Tahoma" w:cs="Tahoma"/>
          <w:sz w:val="24"/>
          <w:szCs w:val="24"/>
          <w:lang w:eastAsia="ru-RU"/>
        </w:rPr>
      </w:pPr>
      <w:r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 xml:space="preserve">21:57 </w:t>
      </w:r>
      <w:r w:rsidRPr="00F313B1">
        <w:rPr>
          <w:rFonts w:ascii="Tahoma" w:eastAsia="SimSun" w:hAnsi="Tahoma" w:cs="Tahoma"/>
          <w:i/>
          <w:iCs/>
          <w:sz w:val="24"/>
          <w:szCs w:val="24"/>
          <w:lang w:eastAsia="ru-RU"/>
        </w:rPr>
        <w:t>–</w:t>
      </w:r>
      <w:r w:rsidRPr="00F313B1">
        <w:rPr>
          <w:rFonts w:ascii="Tahoma" w:eastAsia="SimSun" w:hAnsi="Tahoma" w:cs="Tahoma"/>
          <w:b/>
          <w:bCs/>
          <w:i/>
          <w:iCs/>
          <w:sz w:val="24"/>
          <w:szCs w:val="24"/>
          <w:lang w:eastAsia="ru-RU"/>
        </w:rPr>
        <w:t xml:space="preserve"> </w:t>
      </w:r>
      <w:r w:rsidRPr="00F313B1">
        <w:rPr>
          <w:rFonts w:ascii="Tahoma" w:eastAsia="SimSun" w:hAnsi="Tahoma" w:cs="Tahoma"/>
          <w:sz w:val="24"/>
          <w:szCs w:val="24"/>
          <w:lang w:eastAsia="ru-RU"/>
        </w:rPr>
        <w:t>прибытие в г.Тюмень.</w:t>
      </w:r>
    </w:p>
    <w:p w14:paraId="7DC09624" w14:textId="77777777" w:rsidR="0019239D" w:rsidRDefault="002A3616" w:rsidP="0019239D">
      <w:pPr>
        <w:spacing w:after="0"/>
        <w:ind w:left="5245"/>
        <w:rPr>
          <w:rFonts w:ascii="Tahoma" w:eastAsia="Times New Roman" w:hAnsi="Tahoma" w:cs="Tahoma"/>
          <w:sz w:val="16"/>
          <w:szCs w:val="16"/>
          <w:lang w:eastAsia="ru-RU"/>
        </w:rPr>
      </w:pPr>
      <w:r w:rsidRPr="00F313B1">
        <w:rPr>
          <w:rFonts w:ascii="Tahoma" w:eastAsia="Times New Roman" w:hAnsi="Tahoma" w:cs="Tahoma"/>
          <w:sz w:val="16"/>
          <w:szCs w:val="16"/>
          <w:lang w:eastAsia="ru-RU"/>
        </w:rPr>
        <w:t>(Возможно незначительное изменение расписания)</w:t>
      </w:r>
    </w:p>
    <w:p w14:paraId="00E610D7" w14:textId="77777777" w:rsidR="0019239D" w:rsidRPr="0019239D" w:rsidRDefault="0019239D" w:rsidP="0019239D">
      <w:pPr>
        <w:spacing w:after="0"/>
        <w:ind w:left="5245"/>
        <w:rPr>
          <w:rFonts w:ascii="Tahoma" w:eastAsia="Times New Roman" w:hAnsi="Tahoma" w:cs="Tahoma"/>
          <w:sz w:val="10"/>
          <w:szCs w:val="10"/>
          <w:lang w:eastAsia="ru-RU"/>
        </w:rPr>
      </w:pPr>
    </w:p>
    <w:p w14:paraId="134DE126" w14:textId="159B3157" w:rsidR="00C81705" w:rsidRPr="00C81705" w:rsidRDefault="006D001C" w:rsidP="0019239D">
      <w:pPr>
        <w:spacing w:after="0"/>
        <w:jc w:val="center"/>
        <w:rPr>
          <w:rFonts w:ascii="Tahoma" w:eastAsia="Times New Roman" w:hAnsi="Tahoma" w:cs="Tahoma"/>
          <w:sz w:val="16"/>
          <w:szCs w:val="16"/>
          <w:lang w:eastAsia="ru-RU"/>
        </w:rPr>
      </w:pPr>
      <w:bookmarkStart w:id="0" w:name="_Hlk204775214"/>
      <w:r>
        <w:rPr>
          <w:rFonts w:asciiTheme="majorHAnsi" w:eastAsia="SimSun" w:hAnsiTheme="majorHAnsi" w:cs="Tahoma"/>
          <w:b/>
          <w:bCs/>
          <w:color w:val="17365D" w:themeColor="text2" w:themeShade="BF"/>
          <w:sz w:val="32"/>
          <w:szCs w:val="32"/>
          <w:lang w:eastAsia="ru-RU"/>
        </w:rPr>
        <w:t>П</w:t>
      </w:r>
      <w:r w:rsidR="005D2214" w:rsidRPr="005310B5">
        <w:rPr>
          <w:rFonts w:asciiTheme="majorHAnsi" w:eastAsia="SimSun" w:hAnsiTheme="majorHAnsi" w:cs="Tahoma"/>
          <w:b/>
          <w:bCs/>
          <w:color w:val="17365D" w:themeColor="text2" w:themeShade="BF"/>
          <w:sz w:val="32"/>
          <w:szCs w:val="32"/>
          <w:lang w:eastAsia="ru-RU"/>
        </w:rPr>
        <w:t>рограмм</w:t>
      </w:r>
      <w:r>
        <w:rPr>
          <w:rFonts w:asciiTheme="majorHAnsi" w:eastAsia="SimSun" w:hAnsiTheme="majorHAnsi" w:cs="Tahoma"/>
          <w:b/>
          <w:bCs/>
          <w:color w:val="17365D" w:themeColor="text2" w:themeShade="BF"/>
          <w:sz w:val="32"/>
          <w:szCs w:val="32"/>
          <w:lang w:eastAsia="ru-RU"/>
        </w:rPr>
        <w:t>а</w:t>
      </w:r>
      <w:r w:rsidR="005D2214" w:rsidRPr="005310B5">
        <w:rPr>
          <w:rFonts w:asciiTheme="majorHAnsi" w:eastAsia="SimSun" w:hAnsiTheme="majorHAnsi" w:cs="Tahoma"/>
          <w:b/>
          <w:bCs/>
          <w:color w:val="17365D" w:themeColor="text2" w:themeShade="BF"/>
          <w:sz w:val="32"/>
          <w:szCs w:val="32"/>
          <w:lang w:eastAsia="ru-RU"/>
        </w:rPr>
        <w:t xml:space="preserve"> посещения г. Тобольск</w:t>
      </w:r>
      <w:bookmarkStart w:id="1" w:name="_Hlk187834841"/>
      <w:bookmarkStart w:id="2" w:name="_Hlk187838040"/>
      <w:r w:rsidR="00C81705">
        <w:rPr>
          <w:rFonts w:asciiTheme="majorHAnsi" w:eastAsia="SimSun" w:hAnsiTheme="majorHAnsi" w:cs="Tahoma"/>
          <w:b/>
          <w:bCs/>
          <w:color w:val="17365D" w:themeColor="text2" w:themeShade="BF"/>
          <w:sz w:val="32"/>
          <w:szCs w:val="32"/>
          <w:lang w:eastAsia="ru-RU"/>
        </w:rPr>
        <w:t>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72"/>
      </w:tblGrid>
      <w:tr w:rsidR="00F313B1" w14:paraId="1532E942" w14:textId="77777777" w:rsidTr="009B3DFB">
        <w:tc>
          <w:tcPr>
            <w:tcW w:w="11272" w:type="dxa"/>
          </w:tcPr>
          <w:p w14:paraId="124E9A48" w14:textId="77777777" w:rsidR="00F313B1" w:rsidRPr="00C81705" w:rsidRDefault="00F313B1" w:rsidP="00F313B1">
            <w:pPr>
              <w:numPr>
                <w:ilvl w:val="0"/>
                <w:numId w:val="11"/>
              </w:numPr>
              <w:tabs>
                <w:tab w:val="left" w:pos="567"/>
              </w:tabs>
              <w:ind w:left="142" w:firstLine="0"/>
              <w:contextualSpacing/>
              <w:jc w:val="both"/>
              <w:rPr>
                <w:rFonts w:ascii="Tahoma" w:eastAsia="SimSun" w:hAnsi="Tahoma" w:cs="Tahoma"/>
                <w:sz w:val="25"/>
                <w:szCs w:val="25"/>
                <w:lang w:eastAsia="ru-RU"/>
              </w:rPr>
            </w:pPr>
            <w:bookmarkStart w:id="3" w:name="_Hlk204775248"/>
            <w:bookmarkEnd w:id="0"/>
            <w:r w:rsidRPr="00C81705">
              <w:rPr>
                <w:rFonts w:ascii="Tahoma" w:eastAsia="SimSun" w:hAnsi="Tahoma" w:cs="Tahoma"/>
                <w:b/>
                <w:sz w:val="25"/>
                <w:szCs w:val="25"/>
                <w:lang w:eastAsia="ru-RU"/>
              </w:rPr>
              <w:t xml:space="preserve">Обзорная экскурсия </w:t>
            </w:r>
            <w:r w:rsidRPr="00C81705">
              <w:rPr>
                <w:rFonts w:ascii="Tahoma" w:eastAsia="SimSun" w:hAnsi="Tahoma" w:cs="Tahoma"/>
                <w:bCs/>
                <w:sz w:val="25"/>
                <w:szCs w:val="25"/>
                <w:lang w:eastAsia="ru-RU"/>
              </w:rPr>
              <w:t xml:space="preserve">по Тобольску и </w:t>
            </w:r>
            <w:r w:rsidRPr="00C81705">
              <w:rPr>
                <w:rFonts w:ascii="Tahoma" w:eastAsia="SimSun" w:hAnsi="Tahoma" w:cs="Tahoma"/>
                <w:b/>
                <w:sz w:val="25"/>
                <w:szCs w:val="25"/>
                <w:lang w:eastAsia="ru-RU"/>
              </w:rPr>
              <w:t>Кремлю</w:t>
            </w:r>
            <w:r w:rsidRPr="00C81705">
              <w:rPr>
                <w:rFonts w:ascii="Tahoma" w:eastAsia="SimSun" w:hAnsi="Tahoma" w:cs="Tahoma"/>
                <w:bCs/>
                <w:sz w:val="25"/>
                <w:szCs w:val="25"/>
                <w:lang w:eastAsia="ru-RU"/>
              </w:rPr>
              <w:t xml:space="preserve">. </w:t>
            </w:r>
          </w:p>
          <w:p w14:paraId="407B52FA" w14:textId="0ADD3B12" w:rsidR="00F313B1" w:rsidRPr="00C81705" w:rsidRDefault="00F313B1" w:rsidP="003E200B">
            <w:pPr>
              <w:tabs>
                <w:tab w:val="left" w:pos="284"/>
              </w:tabs>
              <w:ind w:left="567"/>
              <w:contextualSpacing/>
              <w:jc w:val="both"/>
              <w:rPr>
                <w:rFonts w:ascii="Tahoma" w:eastAsia="SimSu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Вас ждёт знакомство с древней столицей Сибири.</w:t>
            </w:r>
            <w:r w:rsidRPr="00C81705">
              <w:rPr>
                <w:rFonts w:ascii="Tahoma" w:eastAsia="SimSun" w:hAnsi="Tahoma" w:cs="Tahoma"/>
                <w:bCs/>
                <w:sz w:val="25"/>
                <w:szCs w:val="25"/>
                <w:lang w:eastAsia="ru-RU"/>
              </w:rPr>
              <w:t xml:space="preserve">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Современный Тобольск, исторический центр, сквер П.</w:t>
            </w:r>
            <w:r w:rsidR="005E7D4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П. Ершова и героев сказки «Конёк-Горбунок», Кремль, Красная площадь, Софийско-Успенский собор, Гостиный двор, смотровая площадка с видом на нижний город и р. Иртыш, Прямской взвоз и его деревянные ступени.</w:t>
            </w:r>
          </w:p>
          <w:p w14:paraId="7A89D810" w14:textId="3C373070" w:rsidR="00C81705" w:rsidRPr="00C81705" w:rsidRDefault="00C81705" w:rsidP="003E200B">
            <w:pPr>
              <w:tabs>
                <w:tab w:val="left" w:pos="284"/>
              </w:tabs>
              <w:ind w:left="567"/>
              <w:contextualSpacing/>
              <w:jc w:val="both"/>
              <w:rPr>
                <w:rFonts w:ascii="Tahoma" w:eastAsia="SimSun" w:hAnsi="Tahoma" w:cs="Tahoma"/>
                <w:sz w:val="10"/>
                <w:szCs w:val="10"/>
                <w:lang w:eastAsia="ru-RU"/>
              </w:rPr>
            </w:pPr>
          </w:p>
        </w:tc>
      </w:tr>
      <w:tr w:rsidR="00F313B1" w14:paraId="07E819FD" w14:textId="77777777" w:rsidTr="00B71E0D">
        <w:tc>
          <w:tcPr>
            <w:tcW w:w="11272" w:type="dxa"/>
          </w:tcPr>
          <w:p w14:paraId="4F17D227" w14:textId="77777777" w:rsidR="00F313B1" w:rsidRPr="00C81705" w:rsidRDefault="00F313B1" w:rsidP="00F313B1">
            <w:pPr>
              <w:numPr>
                <w:ilvl w:val="0"/>
                <w:numId w:val="11"/>
              </w:numPr>
              <w:tabs>
                <w:tab w:val="left" w:pos="567"/>
              </w:tabs>
              <w:ind w:left="142" w:firstLine="0"/>
              <w:contextualSpacing/>
              <w:jc w:val="both"/>
              <w:rPr>
                <w:rFonts w:ascii="Tahoma" w:eastAsia="SimSun" w:hAnsi="Tahoma" w:cs="Tahoma"/>
                <w:b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>Обед</w:t>
            </w:r>
            <w:r w:rsidRPr="00C81705">
              <w:rPr>
                <w:rFonts w:ascii="Tahoma" w:eastAsia="SimSun" w:hAnsi="Tahoma" w:cs="Tahoma"/>
                <w:b/>
                <w:sz w:val="25"/>
                <w:szCs w:val="25"/>
                <w:lang w:eastAsia="ru-RU"/>
              </w:rPr>
              <w:t xml:space="preserve"> в кафе.</w:t>
            </w:r>
          </w:p>
          <w:p w14:paraId="5EEEBD7C" w14:textId="276CC401" w:rsidR="00C81705" w:rsidRPr="00C81705" w:rsidRDefault="00C81705" w:rsidP="00C81705">
            <w:pPr>
              <w:tabs>
                <w:tab w:val="left" w:pos="567"/>
              </w:tabs>
              <w:ind w:left="142"/>
              <w:contextualSpacing/>
              <w:jc w:val="both"/>
              <w:rPr>
                <w:rFonts w:ascii="Tahoma" w:eastAsia="SimSun" w:hAnsi="Tahoma" w:cs="Tahoma"/>
                <w:b/>
                <w:sz w:val="10"/>
                <w:szCs w:val="10"/>
                <w:lang w:eastAsia="ru-RU"/>
              </w:rPr>
            </w:pPr>
          </w:p>
        </w:tc>
      </w:tr>
      <w:tr w:rsidR="00F313B1" w14:paraId="00D0D0CA" w14:textId="77777777" w:rsidTr="00B617AE">
        <w:tc>
          <w:tcPr>
            <w:tcW w:w="11272" w:type="dxa"/>
          </w:tcPr>
          <w:p w14:paraId="6FD98ABA" w14:textId="77777777" w:rsidR="003E200B" w:rsidRPr="00C81705" w:rsidRDefault="00F313B1" w:rsidP="00814269">
            <w:pPr>
              <w:numPr>
                <w:ilvl w:val="0"/>
                <w:numId w:val="11"/>
              </w:numPr>
              <w:tabs>
                <w:tab w:val="left" w:pos="567"/>
              </w:tabs>
              <w:ind w:left="142" w:firstLine="0"/>
              <w:contextualSpacing/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>Посещение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одного</w:t>
            </w: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 xml:space="preserve"> музея</w:t>
            </w:r>
            <w:r w:rsidRPr="00C81705">
              <w:rPr>
                <w:rFonts w:ascii="Tahoma" w:eastAsia="SimSun" w:hAnsi="Tahoma" w:cs="Tahoma"/>
                <w:b/>
                <w:sz w:val="25"/>
                <w:szCs w:val="25"/>
                <w:lang w:eastAsia="ru-RU"/>
              </w:rPr>
              <w:t xml:space="preserve">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на Ваш выбор (оговаривается при заказе поездки): </w:t>
            </w:r>
          </w:p>
          <w:p w14:paraId="1477B09C" w14:textId="7B51C41B" w:rsidR="00F313B1" w:rsidRPr="00C81705" w:rsidRDefault="003E200B" w:rsidP="003E200B">
            <w:pPr>
              <w:tabs>
                <w:tab w:val="left" w:pos="567"/>
              </w:tabs>
              <w:ind w:left="142"/>
              <w:contextualSpacing/>
              <w:jc w:val="both"/>
              <w:rPr>
                <w:rFonts w:ascii="Tahoma" w:eastAsia="SimSu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 xml:space="preserve">     </w:t>
            </w:r>
            <w:r w:rsidR="00F313B1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«Дворец наместника»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</w:t>
            </w:r>
            <w:r w:rsidR="00C81705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/</w:t>
            </w:r>
            <w:r w:rsidR="005E7D4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</w:t>
            </w:r>
            <w:r w:rsidR="00F313B1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«Тюремный замок»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</w:t>
            </w:r>
            <w:r w:rsidR="00C81705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/ </w:t>
            </w:r>
            <w:r w:rsidR="00F313B1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«Губернский музей»</w:t>
            </w:r>
          </w:p>
          <w:p w14:paraId="35C27A0B" w14:textId="0128CDD9" w:rsidR="00C81705" w:rsidRPr="00C81705" w:rsidRDefault="00C81705" w:rsidP="003E200B">
            <w:pPr>
              <w:tabs>
                <w:tab w:val="left" w:pos="567"/>
              </w:tabs>
              <w:ind w:left="142"/>
              <w:contextualSpacing/>
              <w:jc w:val="both"/>
              <w:rPr>
                <w:rFonts w:ascii="Tahoma" w:eastAsia="Times New Roman" w:hAnsi="Tahoma" w:cs="Tahoma"/>
                <w:sz w:val="10"/>
                <w:szCs w:val="10"/>
                <w:lang w:eastAsia="ru-RU"/>
              </w:rPr>
            </w:pPr>
          </w:p>
        </w:tc>
      </w:tr>
      <w:tr w:rsidR="006D001C" w14:paraId="40F5B0F3" w14:textId="77777777" w:rsidTr="00C80C43">
        <w:tc>
          <w:tcPr>
            <w:tcW w:w="11272" w:type="dxa"/>
          </w:tcPr>
          <w:p w14:paraId="2936DCFF" w14:textId="79B4F62F" w:rsidR="006D001C" w:rsidRPr="00C81705" w:rsidRDefault="006D001C" w:rsidP="00F313B1">
            <w:pPr>
              <w:numPr>
                <w:ilvl w:val="0"/>
                <w:numId w:val="11"/>
              </w:numPr>
              <w:tabs>
                <w:tab w:val="left" w:pos="567"/>
              </w:tabs>
              <w:ind w:left="142" w:firstLine="0"/>
              <w:contextualSpacing/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>Посещение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одного </w:t>
            </w: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>туристического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</w:t>
            </w: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>парка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на </w:t>
            </w:r>
            <w:r w:rsidR="003E200B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Ваш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>выбор</w:t>
            </w:r>
            <w:r w:rsidR="003E200B"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(оговаривается при заказе поездки):</w:t>
            </w:r>
          </w:p>
          <w:p w14:paraId="20C05EF2" w14:textId="17F5AA99" w:rsidR="006D001C" w:rsidRPr="00C81705" w:rsidRDefault="006D001C" w:rsidP="00C81705">
            <w:pPr>
              <w:tabs>
                <w:tab w:val="left" w:pos="1701"/>
              </w:tabs>
              <w:ind w:firstLine="425"/>
              <w:contextualSpacing/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bCs/>
                <w:sz w:val="25"/>
                <w:szCs w:val="25"/>
                <w:u w:val="single"/>
                <w:lang w:eastAsia="ru-RU"/>
              </w:rPr>
              <w:t xml:space="preserve">Сибирский острог в селе </w:t>
            </w:r>
            <w:r w:rsidRPr="00C81705">
              <w:rPr>
                <w:rFonts w:ascii="Tahoma" w:eastAsia="SimSun" w:hAnsi="Tahoma" w:cs="Tahoma"/>
                <w:b/>
                <w:sz w:val="25"/>
                <w:szCs w:val="25"/>
                <w:u w:val="single"/>
                <w:lang w:eastAsia="ru-RU"/>
              </w:rPr>
              <w:t>Абалак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(30 км от Тобольска). </w:t>
            </w:r>
          </w:p>
          <w:p w14:paraId="70A9909B" w14:textId="2E28612B" w:rsidR="003E200B" w:rsidRPr="00C81705" w:rsidRDefault="006D001C" w:rsidP="00C81705">
            <w:pPr>
              <w:tabs>
                <w:tab w:val="left" w:pos="1701"/>
              </w:tabs>
              <w:contextualSpacing/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На высоком берегу Иртыша деревянный городок с героями русских сказок и съёмочная площадка фильма «По щучьему велению!». </w:t>
            </w:r>
            <w:r w:rsidRPr="00C81705"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  <w:t>Вы сможете увидеть уличные декорации, специально созданные для фильма, разглядеть Емелину печь, загадать желание щуке, живущей в волшебном колодце, а также погостить у самой настоящей Бабы Яги в избушке на курьих ножках.</w:t>
            </w:r>
          </w:p>
          <w:p w14:paraId="21975921" w14:textId="6529CAF4" w:rsidR="006D001C" w:rsidRPr="00C81705" w:rsidRDefault="006D001C" w:rsidP="00C81705">
            <w:pPr>
              <w:tabs>
                <w:tab w:val="left" w:pos="709"/>
                <w:tab w:val="left" w:pos="1701"/>
              </w:tabs>
              <w:ind w:firstLine="425"/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SimSun" w:hAnsi="Tahoma" w:cs="Tahoma"/>
                <w:sz w:val="25"/>
                <w:szCs w:val="25"/>
                <w:u w:val="single"/>
                <w:lang w:eastAsia="ru-RU"/>
              </w:rPr>
              <w:t xml:space="preserve">Тематический парк </w:t>
            </w: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u w:val="single"/>
                <w:lang w:eastAsia="ru-RU"/>
              </w:rPr>
              <w:t>«Тобол»</w:t>
            </w:r>
            <w:r w:rsidRPr="00C81705">
              <w:rPr>
                <w:rFonts w:ascii="Tahoma" w:eastAsia="SimSun" w:hAnsi="Tahoma" w:cs="Tahoma"/>
                <w:b/>
                <w:bCs/>
                <w:i/>
                <w:iCs/>
                <w:sz w:val="25"/>
                <w:szCs w:val="25"/>
                <w:lang w:eastAsia="ru-RU"/>
              </w:rPr>
              <w:t xml:space="preserve">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– сибирская деревня 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val="en-US" w:eastAsia="ru-RU"/>
              </w:rPr>
              <w:t>XIII</w:t>
            </w:r>
            <w:r w:rsidRPr="00C81705">
              <w:rPr>
                <w:rFonts w:ascii="Tahoma" w:eastAsia="SimSun" w:hAnsi="Tahoma" w:cs="Tahoma"/>
                <w:sz w:val="25"/>
                <w:szCs w:val="25"/>
                <w:lang w:eastAsia="ru-RU"/>
              </w:rPr>
              <w:t xml:space="preserve"> века - съёмочная площадка фильмов «Тобол», «По щучьему велению», «Горыныч». </w:t>
            </w:r>
            <w:r w:rsidRPr="00C81705">
              <w:rPr>
                <w:rFonts w:ascii="Tahoma" w:eastAsia="SimSun" w:hAnsi="Tahoma" w:cs="Tahoma"/>
                <w:b/>
                <w:bCs/>
                <w:sz w:val="25"/>
                <w:szCs w:val="25"/>
                <w:lang w:eastAsia="ru-RU"/>
              </w:rPr>
              <w:t xml:space="preserve"> </w:t>
            </w:r>
          </w:p>
          <w:p w14:paraId="7DC6714E" w14:textId="6CE997B2" w:rsidR="00C81705" w:rsidRPr="00C81705" w:rsidRDefault="006D001C" w:rsidP="00C81705">
            <w:pPr>
              <w:tabs>
                <w:tab w:val="left" w:pos="709"/>
                <w:tab w:val="left" w:pos="1701"/>
              </w:tabs>
              <w:jc w:val="both"/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</w:pPr>
            <w:r w:rsidRPr="00C81705"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  <w:t xml:space="preserve">На тематической </w:t>
            </w:r>
            <w:r w:rsidRPr="00C81705">
              <w:rPr>
                <w:rFonts w:ascii="Tahoma" w:eastAsia="Times New Roman" w:hAnsi="Tahoma" w:cs="Tahoma"/>
                <w:i/>
                <w:iCs/>
                <w:sz w:val="25"/>
                <w:szCs w:val="25"/>
                <w:u w:val="single"/>
                <w:lang w:eastAsia="ru-RU"/>
              </w:rPr>
              <w:t>экскурсии вместе с гидом</w:t>
            </w:r>
            <w:r w:rsidRPr="00C81705">
              <w:rPr>
                <w:rFonts w:ascii="Tahoma" w:eastAsia="Times New Roman" w:hAnsi="Tahoma" w:cs="Tahoma"/>
                <w:sz w:val="25"/>
                <w:szCs w:val="25"/>
                <w:lang w:eastAsia="ru-RU"/>
              </w:rPr>
              <w:t xml:space="preserve"> вы прогуляетесь по улочкам воссозданного типичного сибирского поселения, оцените масштабные декорации, побываете на подворье архитектора Ремезова, полюбуетесь величественными видами на Иртыш. А самое главное – сможете принять участие в тематическом квесте-перевоплощении: примерите костюмы главных героев, выберете роль актера, режиссера или оператора и все вместе снимете свой небольшой сюжет.</w:t>
            </w:r>
          </w:p>
        </w:tc>
      </w:tr>
      <w:tr w:rsidR="006D001C" w14:paraId="2000CE43" w14:textId="77777777" w:rsidTr="00C861A2">
        <w:tc>
          <w:tcPr>
            <w:tcW w:w="11272" w:type="dxa"/>
          </w:tcPr>
          <w:p w14:paraId="53B8FE0F" w14:textId="77777777" w:rsidR="006D001C" w:rsidRPr="006D001C" w:rsidRDefault="006D001C" w:rsidP="00F313B1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</w:pPr>
            <w:r w:rsidRPr="00F313B1">
              <w:rPr>
                <w:rFonts w:asciiTheme="majorHAnsi" w:eastAsia="Times New Roman" w:hAnsiTheme="majorHAnsi" w:cs="Tahoma"/>
                <w:b/>
                <w:bCs/>
                <w:i/>
                <w:iCs/>
                <w:color w:val="C00000"/>
                <w:sz w:val="28"/>
                <w:szCs w:val="28"/>
                <w:bdr w:val="none" w:sz="0" w:space="0" w:color="auto" w:frame="1"/>
                <w:lang w:eastAsia="ru-RU"/>
              </w:rPr>
              <w:t>Стоимость путевки</w:t>
            </w:r>
            <w:r w:rsidRPr="005310B5"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  <w:t xml:space="preserve"> </w:t>
            </w:r>
          </w:p>
          <w:p w14:paraId="2319633D" w14:textId="2EDD12EC" w:rsidR="006D001C" w:rsidRPr="006D001C" w:rsidRDefault="006D001C" w:rsidP="006D001C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</w:pPr>
            <w:r w:rsidRPr="005310B5"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  <w:t xml:space="preserve">Для детей: </w:t>
            </w:r>
            <w:r w:rsidR="009B173C">
              <w:rPr>
                <w:rFonts w:ascii="Tahoma" w:eastAsia="SimSun" w:hAnsi="Tahoma" w:cs="Tahoma"/>
                <w:b/>
                <w:color w:val="002060"/>
                <w:sz w:val="32"/>
                <w:szCs w:val="32"/>
                <w:lang w:eastAsia="ru-RU"/>
              </w:rPr>
              <w:t>52</w:t>
            </w:r>
            <w:r w:rsidRPr="005310B5">
              <w:rPr>
                <w:rFonts w:ascii="Tahoma" w:eastAsia="SimSun" w:hAnsi="Tahoma" w:cs="Tahoma"/>
                <w:b/>
                <w:color w:val="002060"/>
                <w:sz w:val="32"/>
                <w:szCs w:val="32"/>
                <w:lang w:eastAsia="ru-RU"/>
              </w:rPr>
              <w:t>00</w:t>
            </w:r>
            <w:r w:rsidRPr="005310B5"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  <w:t xml:space="preserve"> руб./чел.</w:t>
            </w:r>
            <w:r w:rsidRPr="006D001C">
              <w:rPr>
                <w:rFonts w:ascii="Tahoma" w:eastAsia="SimSun" w:hAnsi="Tahoma" w:cs="Tahoma"/>
                <w:b/>
                <w:color w:val="002060"/>
                <w:sz w:val="24"/>
                <w:szCs w:val="24"/>
                <w:lang w:eastAsia="ru-RU"/>
              </w:rPr>
              <w:t xml:space="preserve">        </w:t>
            </w:r>
            <w:r w:rsidRPr="005310B5">
              <w:rPr>
                <w:rFonts w:ascii="Tahoma" w:eastAsia="Times New Roman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  <w:lang w:eastAsia="ru-RU"/>
              </w:rPr>
              <w:t xml:space="preserve">Для взрослых: </w:t>
            </w:r>
            <w:r w:rsidR="009B173C">
              <w:rPr>
                <w:rFonts w:ascii="Tahoma" w:eastAsia="Times New Roman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  <w:lang w:eastAsia="ru-RU"/>
              </w:rPr>
              <w:t>62</w:t>
            </w:r>
            <w:r>
              <w:rPr>
                <w:rFonts w:ascii="Tahoma" w:eastAsia="Times New Roman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  <w:lang w:eastAsia="ru-RU"/>
              </w:rPr>
              <w:t>00</w:t>
            </w:r>
            <w:r w:rsidRPr="005310B5">
              <w:rPr>
                <w:rFonts w:ascii="Tahoma" w:eastAsia="Times New Roman" w:hAnsi="Tahoma" w:cs="Tahoma"/>
                <w:b/>
                <w:bCs/>
                <w:i/>
                <w:iCs/>
                <w:color w:val="00206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5310B5">
              <w:rPr>
                <w:rFonts w:ascii="Tahoma" w:eastAsia="Times New Roman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  <w:lang w:eastAsia="ru-RU"/>
              </w:rPr>
              <w:t>руб./чел.</w:t>
            </w:r>
          </w:p>
        </w:tc>
      </w:tr>
      <w:bookmarkEnd w:id="3"/>
    </w:tbl>
    <w:p w14:paraId="2A2EFF15" w14:textId="145EF8F4" w:rsidR="00587C1B" w:rsidRPr="005310B5" w:rsidRDefault="00587C1B" w:rsidP="007F5617">
      <w:pPr>
        <w:spacing w:after="0" w:line="240" w:lineRule="auto"/>
        <w:jc w:val="center"/>
        <w:rPr>
          <w:rFonts w:asciiTheme="majorHAnsi" w:eastAsia="SimSun" w:hAnsiTheme="majorHAnsi" w:cs="Tahoma"/>
          <w:b/>
          <w:bCs/>
          <w:color w:val="C00000"/>
          <w:sz w:val="16"/>
          <w:szCs w:val="16"/>
          <w:lang w:eastAsia="ru-RU"/>
        </w:rPr>
      </w:pPr>
    </w:p>
    <w:bookmarkEnd w:id="1"/>
    <w:bookmarkEnd w:id="2"/>
    <w:p w14:paraId="34CA3394" w14:textId="7418167B" w:rsidR="005310B5" w:rsidRPr="00587C1B" w:rsidRDefault="005310B5" w:rsidP="005310B5">
      <w:pPr>
        <w:spacing w:after="120"/>
        <w:contextualSpacing/>
        <w:jc w:val="center"/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</w:pPr>
      <w:r w:rsidRPr="000A1676"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  <w:t>Группа от 3</w:t>
      </w:r>
      <w:r w:rsidR="000D5075"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  <w:t>0</w:t>
      </w:r>
      <w:r w:rsidRPr="000A1676"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  <w:t xml:space="preserve"> до 3</w:t>
      </w:r>
      <w:r w:rsidR="000D5075"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  <w:t>8</w:t>
      </w:r>
      <w:r w:rsidRPr="000A1676">
        <w:rPr>
          <w:rFonts w:ascii="Tahoma" w:eastAsia="Times New Roman" w:hAnsi="Tahoma" w:cs="Tahoma"/>
          <w:b/>
          <w:iCs/>
          <w:color w:val="C00000"/>
          <w:sz w:val="28"/>
          <w:szCs w:val="28"/>
          <w:lang w:eastAsia="ru-RU"/>
        </w:rPr>
        <w:t xml:space="preserve"> человек + 3 сопровождающих бесплатно</w:t>
      </w:r>
    </w:p>
    <w:p w14:paraId="4C297C3F" w14:textId="2EFCC2BB" w:rsidR="005310B5" w:rsidRPr="000A1676" w:rsidRDefault="005310B5" w:rsidP="005310B5">
      <w:pPr>
        <w:spacing w:after="0" w:line="240" w:lineRule="auto"/>
        <w:jc w:val="both"/>
        <w:rPr>
          <w:rFonts w:ascii="Tahoma" w:eastAsia="Times New Roman" w:hAnsi="Tahoma" w:cs="Tahoma"/>
          <w:i/>
          <w:lang w:eastAsia="ru-RU"/>
        </w:rPr>
      </w:pPr>
      <w:bookmarkStart w:id="4" w:name="_Hlk204775389"/>
      <w:r w:rsidRPr="000A1676">
        <w:rPr>
          <w:rFonts w:ascii="Tahoma" w:eastAsia="Times New Roman" w:hAnsi="Tahoma" w:cs="Tahoma"/>
          <w:b/>
          <w:i/>
          <w:lang w:eastAsia="ru-RU"/>
        </w:rPr>
        <w:t xml:space="preserve">В стоимость путевки входит: </w:t>
      </w:r>
      <w:r w:rsidRPr="000A1676">
        <w:rPr>
          <w:rFonts w:ascii="Tahoma" w:eastAsia="Times New Roman" w:hAnsi="Tahoma" w:cs="Tahoma"/>
          <w:bCs/>
          <w:i/>
          <w:lang w:eastAsia="ru-RU"/>
        </w:rPr>
        <w:t xml:space="preserve">оформление пакета документов для выезда, </w:t>
      </w:r>
      <w:r w:rsidRPr="000A1676">
        <w:rPr>
          <w:rFonts w:ascii="Tahoma" w:eastAsia="Times New Roman" w:hAnsi="Tahoma" w:cs="Tahoma"/>
          <w:i/>
          <w:lang w:eastAsia="ru-RU"/>
        </w:rPr>
        <w:t>проезд поездом Тюмень-Тобольск-Тюмень</w:t>
      </w:r>
      <w:r w:rsidR="00D45EF1">
        <w:rPr>
          <w:rFonts w:ascii="Tahoma" w:eastAsia="Times New Roman" w:hAnsi="Tahoma" w:cs="Tahoma"/>
          <w:i/>
          <w:lang w:eastAsia="ru-RU"/>
        </w:rPr>
        <w:t>,</w:t>
      </w:r>
      <w:r w:rsidRPr="000A1676">
        <w:rPr>
          <w:rFonts w:ascii="Tahoma" w:eastAsia="Times New Roman" w:hAnsi="Tahoma" w:cs="Tahoma"/>
          <w:i/>
          <w:lang w:eastAsia="ru-RU"/>
        </w:rPr>
        <w:t xml:space="preserve"> автобус в г. Тобольске в течение дня</w:t>
      </w:r>
      <w:r w:rsidR="00D45EF1">
        <w:rPr>
          <w:rFonts w:ascii="Tahoma" w:eastAsia="Times New Roman" w:hAnsi="Tahoma" w:cs="Tahoma"/>
          <w:i/>
          <w:lang w:eastAsia="ru-RU"/>
        </w:rPr>
        <w:t>,</w:t>
      </w:r>
      <w:r w:rsidRPr="000A1676">
        <w:rPr>
          <w:rFonts w:ascii="Tahoma" w:eastAsia="Times New Roman" w:hAnsi="Tahoma" w:cs="Tahoma"/>
          <w:i/>
          <w:lang w:eastAsia="ru-RU"/>
        </w:rPr>
        <w:t xml:space="preserve"> сопровождение экскурсоводом нашей фирмы</w:t>
      </w:r>
      <w:r w:rsidR="00D45EF1">
        <w:rPr>
          <w:rFonts w:ascii="Tahoma" w:eastAsia="Times New Roman" w:hAnsi="Tahoma" w:cs="Tahoma"/>
          <w:i/>
          <w:lang w:eastAsia="ru-RU"/>
        </w:rPr>
        <w:t>,</w:t>
      </w:r>
      <w:r w:rsidRPr="000A1676">
        <w:rPr>
          <w:rFonts w:ascii="Tahoma" w:eastAsia="Times New Roman" w:hAnsi="Tahoma" w:cs="Tahoma"/>
          <w:i/>
          <w:lang w:eastAsia="ru-RU"/>
        </w:rPr>
        <w:t xml:space="preserve"> экскурсия по городу и по Кремлю</w:t>
      </w:r>
      <w:r w:rsidR="00D45EF1">
        <w:rPr>
          <w:rFonts w:ascii="Tahoma" w:eastAsia="Times New Roman" w:hAnsi="Tahoma" w:cs="Tahoma"/>
          <w:i/>
          <w:lang w:eastAsia="ru-RU"/>
        </w:rPr>
        <w:t>,</w:t>
      </w:r>
      <w:r w:rsidRPr="000A1676">
        <w:rPr>
          <w:rFonts w:ascii="Tahoma" w:eastAsia="Times New Roman" w:hAnsi="Tahoma" w:cs="Tahoma"/>
          <w:i/>
          <w:lang w:eastAsia="ru-RU"/>
        </w:rPr>
        <w:t xml:space="preserve"> обед</w:t>
      </w:r>
      <w:r w:rsidR="00D45EF1">
        <w:rPr>
          <w:rFonts w:ascii="Tahoma" w:eastAsia="Times New Roman" w:hAnsi="Tahoma" w:cs="Tahoma"/>
          <w:i/>
          <w:lang w:eastAsia="ru-RU"/>
        </w:rPr>
        <w:t>,</w:t>
      </w:r>
      <w:r w:rsidRPr="000A1676">
        <w:rPr>
          <w:rFonts w:ascii="Tahoma" w:eastAsia="Times New Roman" w:hAnsi="Tahoma" w:cs="Tahoma"/>
          <w:i/>
          <w:lang w:eastAsia="ru-RU"/>
        </w:rPr>
        <w:t xml:space="preserve"> посещение музея, посещение острога в селе Абалак или </w:t>
      </w:r>
      <w:r>
        <w:rPr>
          <w:rFonts w:ascii="Tahoma" w:eastAsia="Times New Roman" w:hAnsi="Tahoma" w:cs="Tahoma"/>
          <w:i/>
          <w:lang w:eastAsia="ru-RU"/>
        </w:rPr>
        <w:t>экскурсионная программа в</w:t>
      </w:r>
      <w:r w:rsidRPr="000A1676">
        <w:rPr>
          <w:rFonts w:ascii="Tahoma" w:eastAsia="Times New Roman" w:hAnsi="Tahoma" w:cs="Tahoma"/>
          <w:i/>
          <w:lang w:eastAsia="ru-RU"/>
        </w:rPr>
        <w:t xml:space="preserve"> парк</w:t>
      </w:r>
      <w:r>
        <w:rPr>
          <w:rFonts w:ascii="Tahoma" w:eastAsia="Times New Roman" w:hAnsi="Tahoma" w:cs="Tahoma"/>
          <w:i/>
          <w:lang w:eastAsia="ru-RU"/>
        </w:rPr>
        <w:t>е</w:t>
      </w:r>
      <w:r w:rsidRPr="000A1676">
        <w:rPr>
          <w:rFonts w:ascii="Tahoma" w:eastAsia="Times New Roman" w:hAnsi="Tahoma" w:cs="Tahoma"/>
          <w:i/>
          <w:lang w:eastAsia="ru-RU"/>
        </w:rPr>
        <w:t xml:space="preserve"> Тобол.</w:t>
      </w:r>
    </w:p>
    <w:p w14:paraId="28EB011F" w14:textId="38ECEC56" w:rsidR="007F5617" w:rsidRDefault="005310B5" w:rsidP="005310B5">
      <w:pPr>
        <w:spacing w:after="0" w:line="240" w:lineRule="auto"/>
        <w:jc w:val="both"/>
        <w:rPr>
          <w:rFonts w:ascii="Tahoma" w:eastAsia="Times New Roman" w:hAnsi="Tahoma" w:cs="Tahoma"/>
          <w:bCs/>
          <w:i/>
          <w:sz w:val="12"/>
          <w:szCs w:val="12"/>
          <w:lang w:eastAsia="ru-RU"/>
        </w:rPr>
      </w:pPr>
      <w:r w:rsidRPr="000A1676">
        <w:rPr>
          <w:rFonts w:ascii="Tahoma" w:eastAsia="Times New Roman" w:hAnsi="Tahoma" w:cs="Tahoma"/>
          <w:b/>
          <w:i/>
          <w:lang w:eastAsia="ru-RU"/>
        </w:rPr>
        <w:t xml:space="preserve">В стоимость путевки НЕ входит: </w:t>
      </w:r>
      <w:r w:rsidRPr="000A1676">
        <w:rPr>
          <w:rFonts w:ascii="Tahoma" w:eastAsia="Times New Roman" w:hAnsi="Tahoma" w:cs="Tahoma"/>
          <w:bCs/>
          <w:i/>
          <w:lang w:eastAsia="ru-RU"/>
        </w:rPr>
        <w:t>питание в поезде, покупка сувениров.</w:t>
      </w:r>
    </w:p>
    <w:bookmarkEnd w:id="4"/>
    <w:p w14:paraId="3ABD3DA9" w14:textId="77777777" w:rsidR="00B246F4" w:rsidRPr="00B246F4" w:rsidRDefault="00B246F4" w:rsidP="005310B5">
      <w:pPr>
        <w:spacing w:after="0" w:line="240" w:lineRule="auto"/>
        <w:jc w:val="both"/>
        <w:rPr>
          <w:rFonts w:ascii="Tahoma" w:eastAsia="Times New Roman" w:hAnsi="Tahoma" w:cs="Tahoma"/>
          <w:bCs/>
          <w:i/>
          <w:sz w:val="12"/>
          <w:szCs w:val="12"/>
          <w:lang w:eastAsia="ru-RU"/>
        </w:rPr>
      </w:pPr>
    </w:p>
    <w:p w14:paraId="7E2663D3" w14:textId="6EB46016" w:rsidR="00ED4C76" w:rsidRPr="005310B5" w:rsidRDefault="005310B5" w:rsidP="005310B5">
      <w:pPr>
        <w:spacing w:after="0" w:line="240" w:lineRule="auto"/>
        <w:jc w:val="center"/>
        <w:rPr>
          <w:rFonts w:ascii="Tahoma" w:eastAsia="SimSun" w:hAnsi="Tahoma" w:cs="Tahoma"/>
          <w:b/>
          <w:bCs/>
          <w:i/>
          <w:iCs/>
          <w:color w:val="C00000"/>
          <w:sz w:val="28"/>
          <w:szCs w:val="28"/>
          <w:u w:val="single"/>
          <w:lang w:eastAsia="ru-RU"/>
        </w:rPr>
      </w:pPr>
      <w:r w:rsidRPr="00A96E8F">
        <w:rPr>
          <w:rFonts w:ascii="Tahoma" w:eastAsia="Times New Roman" w:hAnsi="Tahoma" w:cs="Tahoma"/>
          <w:b/>
          <w:color w:val="002060"/>
          <w:sz w:val="32"/>
          <w:szCs w:val="32"/>
          <w:lang w:eastAsia="ru-RU"/>
        </w:rPr>
        <w:t>Тел: +7 904 493 1175</w:t>
      </w:r>
      <w:r>
        <w:rPr>
          <w:rFonts w:ascii="Tahoma" w:eastAsia="Times New Roman" w:hAnsi="Tahoma" w:cs="Tahoma"/>
          <w:b/>
          <w:color w:val="002060"/>
          <w:sz w:val="32"/>
          <w:szCs w:val="32"/>
          <w:lang w:eastAsia="ru-RU"/>
        </w:rPr>
        <w:t xml:space="preserve">; </w:t>
      </w:r>
      <w:r w:rsidRPr="00A96E8F">
        <w:rPr>
          <w:rFonts w:ascii="Tahoma" w:eastAsia="Times New Roman" w:hAnsi="Tahoma" w:cs="Tahoma"/>
          <w:b/>
          <w:color w:val="002060"/>
          <w:sz w:val="32"/>
          <w:szCs w:val="32"/>
          <w:lang w:eastAsia="ru-RU"/>
        </w:rPr>
        <w:t>+7 982 915 6175</w:t>
      </w:r>
      <w:r>
        <w:rPr>
          <w:rFonts w:ascii="Tahoma" w:eastAsia="Times New Roman" w:hAnsi="Tahoma" w:cs="Tahoma"/>
          <w:b/>
          <w:color w:val="002060"/>
          <w:sz w:val="32"/>
          <w:szCs w:val="32"/>
          <w:lang w:eastAsia="ru-RU"/>
        </w:rPr>
        <w:t xml:space="preserve">; </w:t>
      </w:r>
      <w:hyperlink r:id="rId7" w:history="1">
        <w:r w:rsidRPr="000E5228">
          <w:rPr>
            <w:rStyle w:val="a4"/>
            <w:rFonts w:ascii="Tahoma" w:eastAsia="Times New Roman" w:hAnsi="Tahoma" w:cs="Tahoma"/>
            <w:b/>
            <w:sz w:val="28"/>
            <w:szCs w:val="28"/>
            <w:lang w:eastAsia="ru-RU"/>
          </w:rPr>
          <w:t>http://радуга-тур.рф</w:t>
        </w:r>
      </w:hyperlink>
    </w:p>
    <w:sectPr w:rsidR="00ED4C76" w:rsidRPr="005310B5" w:rsidSect="00C81705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12F"/>
    <w:multiLevelType w:val="multilevel"/>
    <w:tmpl w:val="D10E8462"/>
    <w:lvl w:ilvl="0">
      <w:start w:val="14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017C137A"/>
    <w:multiLevelType w:val="hybridMultilevel"/>
    <w:tmpl w:val="FDE6019C"/>
    <w:lvl w:ilvl="0" w:tplc="9028CD8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C193C"/>
    <w:multiLevelType w:val="hybridMultilevel"/>
    <w:tmpl w:val="B18A8AE6"/>
    <w:lvl w:ilvl="0" w:tplc="6008882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623E8"/>
    <w:multiLevelType w:val="hybridMultilevel"/>
    <w:tmpl w:val="A2CCE94C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BA44A9"/>
    <w:multiLevelType w:val="hybridMultilevel"/>
    <w:tmpl w:val="98B4B070"/>
    <w:lvl w:ilvl="0" w:tplc="1B54B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33D74"/>
    <w:multiLevelType w:val="hybridMultilevel"/>
    <w:tmpl w:val="8D26557A"/>
    <w:lvl w:ilvl="0" w:tplc="52FAC972">
      <w:start w:val="4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342A4"/>
    <w:multiLevelType w:val="hybridMultilevel"/>
    <w:tmpl w:val="199E38A6"/>
    <w:lvl w:ilvl="0" w:tplc="AF34F7F6">
      <w:start w:val="3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AE07B1"/>
    <w:multiLevelType w:val="multilevel"/>
    <w:tmpl w:val="98C06E4C"/>
    <w:lvl w:ilvl="0">
      <w:start w:val="13"/>
      <w:numFmt w:val="decimal"/>
      <w:lvlText w:val="%1"/>
      <w:lvlJc w:val="left"/>
      <w:pPr>
        <w:ind w:left="690" w:hanging="690"/>
      </w:pPr>
      <w:rPr>
        <w:rFonts w:eastAsia="SimSun"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eastAsia="SimSun" w:hint="default"/>
      </w:rPr>
    </w:lvl>
  </w:abstractNum>
  <w:abstractNum w:abstractNumId="8" w15:restartNumberingAfterBreak="0">
    <w:nsid w:val="4819286B"/>
    <w:multiLevelType w:val="hybridMultilevel"/>
    <w:tmpl w:val="F8DA73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00E9B"/>
    <w:multiLevelType w:val="hybridMultilevel"/>
    <w:tmpl w:val="FD2C04D0"/>
    <w:lvl w:ilvl="0" w:tplc="3210EA24">
      <w:start w:val="4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034FA"/>
    <w:multiLevelType w:val="multilevel"/>
    <w:tmpl w:val="18E0BD64"/>
    <w:lvl w:ilvl="0">
      <w:start w:val="15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54E47998"/>
    <w:multiLevelType w:val="multilevel"/>
    <w:tmpl w:val="334AEE5A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571A3B98"/>
    <w:multiLevelType w:val="hybridMultilevel"/>
    <w:tmpl w:val="2474CD36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17E29"/>
    <w:multiLevelType w:val="hybridMultilevel"/>
    <w:tmpl w:val="F8DA73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54A6F"/>
    <w:multiLevelType w:val="hybridMultilevel"/>
    <w:tmpl w:val="A7028FE8"/>
    <w:lvl w:ilvl="0" w:tplc="4F88A1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416CA"/>
    <w:multiLevelType w:val="hybridMultilevel"/>
    <w:tmpl w:val="FDE6019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54502431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45275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8357233">
    <w:abstractNumId w:val="2"/>
  </w:num>
  <w:num w:numId="4" w16cid:durableId="1689983854">
    <w:abstractNumId w:val="11"/>
  </w:num>
  <w:num w:numId="5" w16cid:durableId="1004479564">
    <w:abstractNumId w:val="7"/>
  </w:num>
  <w:num w:numId="6" w16cid:durableId="802622473">
    <w:abstractNumId w:val="0"/>
  </w:num>
  <w:num w:numId="7" w16cid:durableId="1493136490">
    <w:abstractNumId w:val="10"/>
  </w:num>
  <w:num w:numId="8" w16cid:durableId="1829516963">
    <w:abstractNumId w:val="1"/>
  </w:num>
  <w:num w:numId="9" w16cid:durableId="1793398308">
    <w:abstractNumId w:val="15"/>
  </w:num>
  <w:num w:numId="10" w16cid:durableId="1691299951">
    <w:abstractNumId w:val="6"/>
  </w:num>
  <w:num w:numId="11" w16cid:durableId="1198733585">
    <w:abstractNumId w:val="14"/>
  </w:num>
  <w:num w:numId="12" w16cid:durableId="1731230154">
    <w:abstractNumId w:val="4"/>
  </w:num>
  <w:num w:numId="13" w16cid:durableId="938832423">
    <w:abstractNumId w:val="13"/>
  </w:num>
  <w:num w:numId="14" w16cid:durableId="1328510890">
    <w:abstractNumId w:val="8"/>
  </w:num>
  <w:num w:numId="15" w16cid:durableId="410396631">
    <w:abstractNumId w:val="5"/>
  </w:num>
  <w:num w:numId="16" w16cid:durableId="15154206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B5"/>
    <w:rsid w:val="00041134"/>
    <w:rsid w:val="000A1676"/>
    <w:rsid w:val="000A31FA"/>
    <w:rsid w:val="000A6188"/>
    <w:rsid w:val="000B5ED5"/>
    <w:rsid w:val="000D0695"/>
    <w:rsid w:val="000D5075"/>
    <w:rsid w:val="00134713"/>
    <w:rsid w:val="0019239D"/>
    <w:rsid w:val="001F0095"/>
    <w:rsid w:val="00212239"/>
    <w:rsid w:val="002410CB"/>
    <w:rsid w:val="00274E85"/>
    <w:rsid w:val="002A3616"/>
    <w:rsid w:val="002C032C"/>
    <w:rsid w:val="002F5A63"/>
    <w:rsid w:val="00321486"/>
    <w:rsid w:val="0037502F"/>
    <w:rsid w:val="003E200B"/>
    <w:rsid w:val="004125DC"/>
    <w:rsid w:val="0041709D"/>
    <w:rsid w:val="00470CB5"/>
    <w:rsid w:val="00497034"/>
    <w:rsid w:val="004C4714"/>
    <w:rsid w:val="004F64A5"/>
    <w:rsid w:val="005310B5"/>
    <w:rsid w:val="00560BA4"/>
    <w:rsid w:val="00587C1B"/>
    <w:rsid w:val="005D2214"/>
    <w:rsid w:val="005E7D45"/>
    <w:rsid w:val="005F19B5"/>
    <w:rsid w:val="005F7C6A"/>
    <w:rsid w:val="006458CA"/>
    <w:rsid w:val="00670908"/>
    <w:rsid w:val="006A15B5"/>
    <w:rsid w:val="006C5D1D"/>
    <w:rsid w:val="006D001C"/>
    <w:rsid w:val="006D6CC0"/>
    <w:rsid w:val="00700A03"/>
    <w:rsid w:val="0070202C"/>
    <w:rsid w:val="007425F9"/>
    <w:rsid w:val="00750218"/>
    <w:rsid w:val="007663D4"/>
    <w:rsid w:val="007F5617"/>
    <w:rsid w:val="00814269"/>
    <w:rsid w:val="008873A9"/>
    <w:rsid w:val="008B69F5"/>
    <w:rsid w:val="008E7F6B"/>
    <w:rsid w:val="009849C9"/>
    <w:rsid w:val="009B173C"/>
    <w:rsid w:val="009F24BD"/>
    <w:rsid w:val="00A96E8F"/>
    <w:rsid w:val="00AF6F0B"/>
    <w:rsid w:val="00B103E4"/>
    <w:rsid w:val="00B246F4"/>
    <w:rsid w:val="00B252E7"/>
    <w:rsid w:val="00B56A87"/>
    <w:rsid w:val="00C0534D"/>
    <w:rsid w:val="00C07523"/>
    <w:rsid w:val="00C22F5F"/>
    <w:rsid w:val="00C81705"/>
    <w:rsid w:val="00CD3736"/>
    <w:rsid w:val="00D23D12"/>
    <w:rsid w:val="00D45EF1"/>
    <w:rsid w:val="00D603B9"/>
    <w:rsid w:val="00DA4E92"/>
    <w:rsid w:val="00DE0A24"/>
    <w:rsid w:val="00DE32E7"/>
    <w:rsid w:val="00DF649C"/>
    <w:rsid w:val="00E06715"/>
    <w:rsid w:val="00E5177B"/>
    <w:rsid w:val="00E74280"/>
    <w:rsid w:val="00EB590D"/>
    <w:rsid w:val="00ED4C76"/>
    <w:rsid w:val="00EF6FDA"/>
    <w:rsid w:val="00F075F7"/>
    <w:rsid w:val="00F313B1"/>
    <w:rsid w:val="00F75394"/>
    <w:rsid w:val="00F82953"/>
    <w:rsid w:val="00FA4E5D"/>
    <w:rsid w:val="00FB2598"/>
    <w:rsid w:val="00FC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6312"/>
  <w15:docId w15:val="{B09D48B8-294E-41FF-8CD4-4141F05C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C7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D4C7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5177B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F31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0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8;&#1072;&#1076;&#1091;&#1075;&#1072;-&#1090;&#1091;&#1088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AE180-CD53-4A33-AC55-C046A06B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Алёна Крамаренко</cp:lastModifiedBy>
  <cp:revision>3</cp:revision>
  <cp:lastPrinted>2025-01-15T11:43:00Z</cp:lastPrinted>
  <dcterms:created xsi:type="dcterms:W3CDTF">2026-01-16T10:33:00Z</dcterms:created>
  <dcterms:modified xsi:type="dcterms:W3CDTF">2026-01-16T10:44:00Z</dcterms:modified>
</cp:coreProperties>
</file>